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35851A23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882F24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4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82F24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noviembre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F54A40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1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00EB6ABC" w14:textId="77777777" w:rsidR="00393AF1" w:rsidRPr="008247B3" w:rsidRDefault="00393AF1" w:rsidP="00E60876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51D74B10" w14:textId="40FA6102" w:rsidR="00393AF1" w:rsidRPr="008247B3" w:rsidRDefault="009D3AFA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bookmarkStart w:id="0" w:name="_Hlk86664575"/>
      <w:r w:rsidRPr="009D3AFA">
        <w:rPr>
          <w:rFonts w:ascii="Lato" w:hAnsi="Lato" w:cs="Times New Roman"/>
          <w:b/>
          <w:bCs/>
          <w:i/>
          <w:iCs/>
          <w:color w:val="000000"/>
          <w:lang w:val="es-ES" w:eastAsia="es-ES_tradnl"/>
        </w:rPr>
        <w:t>El Madrid de Sabatini. La construcción de una capital europea (1760-1797)</w:t>
      </w:r>
      <w:r w:rsidRPr="009D3AFA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  <w:bookmarkEnd w:id="0"/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ha sido inaugurada </w:t>
      </w:r>
      <w:r w:rsidRPr="00C75E4B">
        <w:rPr>
          <w:rFonts w:ascii="Lato" w:hAnsi="Lato" w:cs="Times New Roman"/>
          <w:b/>
          <w:bCs/>
          <w:color w:val="000000" w:themeColor="text1"/>
          <w:lang w:val="es-ES" w:eastAsia="es-ES_tradnl"/>
        </w:rPr>
        <w:t xml:space="preserve">por </w:t>
      </w:r>
      <w:r w:rsidR="00C75E4B" w:rsidRPr="00C75E4B">
        <w:rPr>
          <w:rFonts w:ascii="Lato" w:hAnsi="Lato" w:cs="Times New Roman"/>
          <w:b/>
          <w:bCs/>
          <w:color w:val="000000" w:themeColor="text1"/>
          <w:lang w:val="es-ES" w:eastAsia="es-ES_tradnl"/>
        </w:rPr>
        <w:t>la delegada de Cultura, Turismo y Deporte</w:t>
      </w:r>
      <w:r w:rsidRPr="00C75E4B">
        <w:rPr>
          <w:rFonts w:ascii="Lato" w:hAnsi="Lato" w:cs="Times New Roman"/>
          <w:b/>
          <w:bCs/>
          <w:color w:val="000000" w:themeColor="text1"/>
          <w:lang w:val="es-ES" w:eastAsia="es-ES_tradnl"/>
        </w:rPr>
        <w:t xml:space="preserve"> </w:t>
      </w:r>
    </w:p>
    <w:p w14:paraId="5CE2B94B" w14:textId="77777777" w:rsidR="00393AF1" w:rsidRPr="008247B3" w:rsidRDefault="00393AF1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318F225B" w14:textId="0817EB77" w:rsidR="00346FC1" w:rsidRDefault="00882F24" w:rsidP="00F54A40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Una </w:t>
      </w:r>
      <w:r w:rsidR="000F2FA8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gran 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exposición conmemora el </w:t>
      </w:r>
      <w:r w:rsidR="008B592D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tricentenario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de</w:t>
      </w:r>
      <w:r w:rsidR="00EB6524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l nacimiento de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Sabatini en el Fernán Gómez</w:t>
      </w:r>
    </w:p>
    <w:p w14:paraId="278DCD99" w14:textId="77777777" w:rsidR="00F54A40" w:rsidRPr="00F54A40" w:rsidRDefault="00F54A40" w:rsidP="00F54A4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1DA8273A" w14:textId="48321AFE" w:rsidR="007B004F" w:rsidRPr="008247B3" w:rsidRDefault="008B592D" w:rsidP="00F21988">
      <w:pPr>
        <w:pStyle w:val="Prrafodelista"/>
        <w:numPr>
          <w:ilvl w:val="0"/>
          <w:numId w:val="1"/>
        </w:numPr>
        <w:ind w:left="714" w:right="-289" w:hanging="357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Mapas</w:t>
      </w:r>
      <w:r w:rsidRPr="008B592D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, dibujos y planos de extraordinario valor histórico, o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bras de </w:t>
      </w:r>
      <w:r w:rsidRPr="008B592D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Francisco de Goya </w:t>
      </w:r>
      <w:r w:rsidR="0048389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y </w:t>
      </w:r>
      <w:r w:rsidRPr="008B592D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Salvador Maella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cedid</w:t>
      </w:r>
      <w:r w:rsidR="0048389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a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s por instituciones públicas y privadas acercan al visitante la figura y la obra del arquitecto que contribuyó a la transformación de</w:t>
      </w:r>
      <w:r w:rsidR="009D3AF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la capital</w:t>
      </w:r>
      <w:r w:rsidR="000813C7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en el siglo XVIII</w:t>
      </w:r>
    </w:p>
    <w:p w14:paraId="2A86FE26" w14:textId="01238187" w:rsidR="00346FC1" w:rsidRDefault="009D3AFA" w:rsidP="00F21988">
      <w:pPr>
        <w:pStyle w:val="Prrafodelista"/>
        <w:numPr>
          <w:ilvl w:val="0"/>
          <w:numId w:val="1"/>
        </w:numPr>
        <w:ind w:left="714" w:right="-289" w:hanging="357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La muestra cuenta con u</w:t>
      </w:r>
      <w:r w:rsidRPr="009D3AF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na producción audiovisual innovadora y la </w:t>
      </w:r>
      <w:r w:rsidR="00EB6524" w:rsidRPr="009D3AF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recon</w:t>
      </w:r>
      <w:r w:rsidR="00EB6524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stitución</w:t>
      </w:r>
      <w:r w:rsidR="00EB6524" w:rsidRPr="009D3AF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</w:t>
      </w:r>
      <w:r w:rsidRPr="009D3AF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gráfica en tres dimensiones de la ciudad que diseñ</w:t>
      </w:r>
      <w:r w:rsidR="00EB6524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ó</w:t>
      </w:r>
      <w:r w:rsidRPr="009D3AF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Sabatini</w:t>
      </w:r>
    </w:p>
    <w:p w14:paraId="0404FBC3" w14:textId="24A2A7D7" w:rsidR="009D3AFA" w:rsidRPr="000813C7" w:rsidRDefault="007E7269" w:rsidP="000813C7">
      <w:pPr>
        <w:pStyle w:val="Prrafodelista"/>
        <w:numPr>
          <w:ilvl w:val="0"/>
          <w:numId w:val="1"/>
        </w:numPr>
        <w:ind w:left="714" w:right="-289" w:hanging="357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La delegada Andrea Levy </w:t>
      </w:r>
      <w:r w:rsidRPr="000C0BB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destaca que “esta exposición constituye un notable ejercicio de investigación y difusión sobre la vida y obra del maestro italiano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”</w:t>
      </w:r>
    </w:p>
    <w:p w14:paraId="6C7B7688" w14:textId="77777777" w:rsidR="009D3AFA" w:rsidRDefault="009D3AFA" w:rsidP="009D3AFA">
      <w:pPr>
        <w:pStyle w:val="Prrafodelista"/>
        <w:ind w:left="714" w:right="-289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</w:p>
    <w:p w14:paraId="54228118" w14:textId="0FB59AC6" w:rsidR="00EB6524" w:rsidRDefault="00882F24" w:rsidP="00F54A40">
      <w:pPr>
        <w:rPr>
          <w:rFonts w:ascii="Lato" w:hAnsi="Lato" w:cs="Times New Roman"/>
          <w:color w:val="000000"/>
          <w:lang w:val="es-ES" w:eastAsia="es-ES_tradnl"/>
        </w:rPr>
      </w:pPr>
      <w:r w:rsidRPr="00882F24">
        <w:rPr>
          <w:rFonts w:ascii="Lato" w:hAnsi="Lato" w:cs="Times New Roman"/>
          <w:color w:val="000000"/>
          <w:lang w:val="es-ES" w:eastAsia="es-ES_tradnl"/>
        </w:rPr>
        <w:t xml:space="preserve">Este año se cumple el tricentenario del nacimiento </w:t>
      </w:r>
      <w:r w:rsidR="00154EE3">
        <w:rPr>
          <w:rFonts w:ascii="Lato" w:hAnsi="Lato" w:cs="Times New Roman"/>
          <w:color w:val="000000"/>
          <w:lang w:val="es-ES" w:eastAsia="es-ES_tradnl"/>
        </w:rPr>
        <w:t xml:space="preserve">en Palermo </w:t>
      </w:r>
      <w:r w:rsidRPr="00882F24">
        <w:rPr>
          <w:rFonts w:ascii="Lato" w:hAnsi="Lato" w:cs="Times New Roman"/>
          <w:color w:val="000000"/>
          <w:lang w:val="es-ES" w:eastAsia="es-ES_tradnl"/>
        </w:rPr>
        <w:t>de</w:t>
      </w:r>
      <w:r w:rsidR="00825043">
        <w:rPr>
          <w:rFonts w:ascii="Lato" w:hAnsi="Lato" w:cs="Times New Roman"/>
          <w:color w:val="000000"/>
          <w:lang w:val="es-ES" w:eastAsia="es-ES_tradnl"/>
        </w:rPr>
        <w:t xml:space="preserve"> Francisco </w:t>
      </w:r>
      <w:r w:rsidR="0003435E">
        <w:rPr>
          <w:rFonts w:ascii="Lato" w:hAnsi="Lato" w:cs="Times New Roman"/>
          <w:color w:val="000000"/>
          <w:lang w:val="es-ES" w:eastAsia="es-ES_tradnl"/>
        </w:rPr>
        <w:t>Sabatini</w:t>
      </w:r>
      <w:r w:rsidR="00825043">
        <w:rPr>
          <w:rFonts w:ascii="Lato" w:hAnsi="Lato" w:cs="Times New Roman"/>
          <w:color w:val="000000"/>
          <w:lang w:val="es-ES" w:eastAsia="es-ES_tradnl"/>
        </w:rPr>
        <w:t xml:space="preserve">, </w:t>
      </w:r>
      <w:r w:rsidR="00A62DA3">
        <w:rPr>
          <w:rFonts w:ascii="Lato" w:hAnsi="Lato" w:cs="Times New Roman"/>
          <w:color w:val="000000"/>
          <w:lang w:val="es-ES" w:eastAsia="es-ES_tradnl"/>
        </w:rPr>
        <w:t>autor</w:t>
      </w:r>
      <w:r w:rsidR="00206342">
        <w:rPr>
          <w:rFonts w:ascii="Lato" w:hAnsi="Lato" w:cs="Times New Roman"/>
          <w:color w:val="000000"/>
          <w:lang w:val="es-ES" w:eastAsia="es-ES_tradnl"/>
        </w:rPr>
        <w:t xml:space="preserve">, entre otros muchos iconos madrileños, de la Puerta de Alcalá. </w:t>
      </w:r>
      <w:r w:rsidR="00825043">
        <w:rPr>
          <w:rFonts w:ascii="Lato" w:hAnsi="Lato" w:cs="Times New Roman"/>
          <w:color w:val="000000"/>
          <w:lang w:val="es-ES" w:eastAsia="es-ES_tradnl"/>
        </w:rPr>
        <w:t>El Ayuntamiento lo está celebrando desde el pasado mes de marzo con un amplio programa cultural al que</w:t>
      </w:r>
      <w:r w:rsidR="0048389A">
        <w:rPr>
          <w:rFonts w:ascii="Lato" w:hAnsi="Lato" w:cs="Times New Roman"/>
          <w:color w:val="000000"/>
          <w:lang w:val="es-ES" w:eastAsia="es-ES_tradnl"/>
        </w:rPr>
        <w:t>,</w:t>
      </w:r>
      <w:r w:rsidR="00825043">
        <w:rPr>
          <w:rFonts w:ascii="Lato" w:hAnsi="Lato" w:cs="Times New Roman"/>
          <w:color w:val="000000"/>
          <w:lang w:val="es-ES" w:eastAsia="es-ES_tradnl"/>
        </w:rPr>
        <w:t xml:space="preserve"> desde </w:t>
      </w:r>
      <w:r w:rsidR="000813C7">
        <w:rPr>
          <w:rFonts w:ascii="Lato" w:hAnsi="Lato" w:cs="Times New Roman"/>
          <w:color w:val="000000"/>
          <w:lang w:val="es-ES" w:eastAsia="es-ES_tradnl"/>
        </w:rPr>
        <w:t>mañana</w:t>
      </w:r>
      <w:r w:rsidR="0048389A">
        <w:rPr>
          <w:rFonts w:ascii="Lato" w:hAnsi="Lato" w:cs="Times New Roman"/>
          <w:color w:val="000000"/>
          <w:lang w:val="es-ES" w:eastAsia="es-ES_tradnl"/>
        </w:rPr>
        <w:t>,</w:t>
      </w:r>
      <w:r w:rsidR="000813C7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825043">
        <w:rPr>
          <w:rFonts w:ascii="Lato" w:hAnsi="Lato" w:cs="Times New Roman"/>
          <w:color w:val="000000"/>
          <w:lang w:val="es-ES" w:eastAsia="es-ES_tradnl"/>
        </w:rPr>
        <w:t xml:space="preserve">se suma una gran exposición en el Fernán Gómez.  </w:t>
      </w:r>
    </w:p>
    <w:p w14:paraId="20078B18" w14:textId="77777777" w:rsidR="007E7269" w:rsidRDefault="007E7269" w:rsidP="00F54A40">
      <w:pPr>
        <w:rPr>
          <w:rFonts w:ascii="Lato" w:hAnsi="Lato" w:cs="Times New Roman"/>
          <w:color w:val="000000"/>
          <w:lang w:val="es-ES" w:eastAsia="es-ES_tradnl"/>
        </w:rPr>
      </w:pPr>
    </w:p>
    <w:p w14:paraId="08F915A0" w14:textId="1B6EA21B" w:rsidR="00AE536F" w:rsidRDefault="00AE536F" w:rsidP="00F54A40">
      <w:pPr>
        <w:rPr>
          <w:rFonts w:ascii="Lato" w:hAnsi="Lato" w:cs="Times New Roman"/>
          <w:color w:val="000000"/>
          <w:lang w:val="es-ES" w:eastAsia="es-ES_tradnl"/>
        </w:rPr>
      </w:pPr>
      <w:r w:rsidRPr="00E21381">
        <w:rPr>
          <w:rFonts w:ascii="Lato" w:hAnsi="Lato" w:cs="Times New Roman"/>
          <w:i/>
          <w:iCs/>
          <w:color w:val="000000"/>
          <w:lang w:val="es-ES" w:eastAsia="es-ES_tradnl"/>
        </w:rPr>
        <w:t>El Madrid de Sabatini. La construcción de una capital europea (1760-1797)</w:t>
      </w:r>
      <w:r>
        <w:rPr>
          <w:rFonts w:ascii="Lato" w:hAnsi="Lato" w:cs="Times New Roman"/>
          <w:i/>
          <w:iCs/>
          <w:color w:val="000000"/>
          <w:lang w:val="es-ES" w:eastAsia="es-ES_tradnl"/>
        </w:rPr>
        <w:t xml:space="preserve"> </w:t>
      </w:r>
      <w:r>
        <w:rPr>
          <w:rFonts w:ascii="Lato" w:hAnsi="Lato" w:cs="Times New Roman"/>
          <w:color w:val="000000"/>
          <w:lang w:val="es-ES" w:eastAsia="es-ES_tradnl"/>
        </w:rPr>
        <w:t>es el título de esta muestra que acerca al visitante la figura y la obra del arquitecto</w:t>
      </w:r>
      <w:r w:rsidR="0059545B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825043" w:rsidRPr="00825043">
        <w:rPr>
          <w:rFonts w:ascii="Lato" w:hAnsi="Lato" w:cs="Times New Roman"/>
          <w:color w:val="000000"/>
          <w:lang w:val="es-ES" w:eastAsia="es-ES_tradnl"/>
        </w:rPr>
        <w:t>a través de una selección</w:t>
      </w:r>
      <w:r w:rsidR="0048389A">
        <w:rPr>
          <w:rFonts w:ascii="Lato" w:hAnsi="Lato" w:cs="Times New Roman"/>
          <w:color w:val="000000"/>
          <w:lang w:val="es-ES" w:eastAsia="es-ES_tradnl"/>
        </w:rPr>
        <w:t xml:space="preserve"> de </w:t>
      </w:r>
      <w:r>
        <w:rPr>
          <w:rFonts w:ascii="Lato" w:hAnsi="Lato" w:cs="Times New Roman"/>
          <w:color w:val="000000"/>
          <w:lang w:val="es-ES" w:eastAsia="es-ES_tradnl"/>
        </w:rPr>
        <w:t>mapas, dibujos y planos</w:t>
      </w:r>
      <w:r w:rsidR="00825043" w:rsidRPr="00825043">
        <w:rPr>
          <w:rFonts w:ascii="Lato" w:hAnsi="Lato" w:cs="Times New Roman"/>
          <w:color w:val="000000"/>
          <w:lang w:val="es-ES" w:eastAsia="es-ES_tradnl"/>
        </w:rPr>
        <w:t xml:space="preserve"> de </w:t>
      </w:r>
      <w:r>
        <w:rPr>
          <w:rFonts w:ascii="Lato" w:hAnsi="Lato" w:cs="Times New Roman"/>
          <w:color w:val="000000"/>
          <w:lang w:val="es-ES" w:eastAsia="es-ES_tradnl"/>
        </w:rPr>
        <w:t xml:space="preserve">extraordinario valor histórico, </w:t>
      </w:r>
      <w:r w:rsidR="00EB6524">
        <w:rPr>
          <w:rFonts w:ascii="Lato" w:hAnsi="Lato" w:cs="Times New Roman"/>
          <w:color w:val="000000"/>
          <w:lang w:val="es-ES" w:eastAsia="es-ES_tradnl"/>
        </w:rPr>
        <w:t>ó</w:t>
      </w:r>
      <w:r w:rsidR="00206342">
        <w:rPr>
          <w:rFonts w:ascii="Lato" w:hAnsi="Lato" w:cs="Times New Roman"/>
          <w:color w:val="000000"/>
          <w:lang w:val="es-ES" w:eastAsia="es-ES_tradnl"/>
        </w:rPr>
        <w:t xml:space="preserve">leos de Francisco de Goya </w:t>
      </w:r>
      <w:r w:rsidR="0048389A">
        <w:rPr>
          <w:rFonts w:ascii="Lato" w:hAnsi="Lato" w:cs="Times New Roman"/>
          <w:color w:val="000000"/>
          <w:lang w:val="es-ES" w:eastAsia="es-ES_tradnl"/>
        </w:rPr>
        <w:t>y</w:t>
      </w:r>
      <w:r w:rsidR="00206342">
        <w:rPr>
          <w:rFonts w:ascii="Lato" w:hAnsi="Lato" w:cs="Times New Roman"/>
          <w:color w:val="000000"/>
          <w:lang w:val="es-ES" w:eastAsia="es-ES_tradnl"/>
        </w:rPr>
        <w:t xml:space="preserve"> Salvador Maella, </w:t>
      </w:r>
      <w:r>
        <w:rPr>
          <w:rFonts w:ascii="Lato" w:hAnsi="Lato" w:cs="Times New Roman"/>
          <w:color w:val="000000"/>
          <w:lang w:val="es-ES" w:eastAsia="es-ES_tradnl"/>
        </w:rPr>
        <w:t xml:space="preserve">una producción audiovisual innovadora y la </w:t>
      </w:r>
      <w:r w:rsidR="00EB6524">
        <w:rPr>
          <w:rFonts w:ascii="Lato" w:hAnsi="Lato" w:cs="Times New Roman"/>
          <w:color w:val="000000"/>
          <w:lang w:val="es-ES" w:eastAsia="es-ES_tradnl"/>
        </w:rPr>
        <w:t xml:space="preserve">reconstitución </w:t>
      </w:r>
      <w:r>
        <w:rPr>
          <w:rFonts w:ascii="Lato" w:hAnsi="Lato" w:cs="Times New Roman"/>
          <w:color w:val="000000"/>
          <w:lang w:val="es-ES" w:eastAsia="es-ES_tradnl"/>
        </w:rPr>
        <w:t>gráfica en tres dimensiones de la ciudad que diseñ</w:t>
      </w:r>
      <w:r w:rsidR="00EB6524">
        <w:rPr>
          <w:rFonts w:ascii="Lato" w:hAnsi="Lato" w:cs="Times New Roman"/>
          <w:color w:val="000000"/>
          <w:lang w:val="es-ES" w:eastAsia="es-ES_tradnl"/>
        </w:rPr>
        <w:t>ó</w:t>
      </w:r>
      <w:r>
        <w:rPr>
          <w:rFonts w:ascii="Lato" w:hAnsi="Lato" w:cs="Times New Roman"/>
          <w:color w:val="000000"/>
          <w:lang w:val="es-ES" w:eastAsia="es-ES_tradnl"/>
        </w:rPr>
        <w:t xml:space="preserve"> Sabatini</w:t>
      </w:r>
      <w:r w:rsidR="0059545B">
        <w:rPr>
          <w:rFonts w:ascii="Lato" w:hAnsi="Lato" w:cs="Times New Roman"/>
          <w:color w:val="000000"/>
          <w:lang w:val="es-ES" w:eastAsia="es-ES_tradnl"/>
        </w:rPr>
        <w:t>. La exposición</w:t>
      </w:r>
      <w:r w:rsidR="00EB6524">
        <w:rPr>
          <w:rFonts w:ascii="Lato" w:hAnsi="Lato" w:cs="Times New Roman"/>
          <w:color w:val="000000"/>
          <w:lang w:val="es-ES" w:eastAsia="es-ES_tradnl"/>
        </w:rPr>
        <w:t>, que abrirá sus puertas a partir de</w:t>
      </w:r>
      <w:r w:rsidR="00352634">
        <w:rPr>
          <w:rFonts w:ascii="Lato" w:hAnsi="Lato" w:cs="Times New Roman"/>
          <w:color w:val="000000"/>
          <w:lang w:val="es-ES" w:eastAsia="es-ES_tradnl"/>
        </w:rPr>
        <w:t xml:space="preserve"> mañana,</w:t>
      </w:r>
      <w:r w:rsidR="00EB6524">
        <w:rPr>
          <w:rFonts w:ascii="Lato" w:hAnsi="Lato" w:cs="Times New Roman"/>
          <w:color w:val="000000"/>
          <w:lang w:val="es-ES" w:eastAsia="es-ES_tradnl"/>
        </w:rPr>
        <w:t xml:space="preserve"> 5 de noviembre</w:t>
      </w:r>
      <w:r w:rsidR="00352634">
        <w:rPr>
          <w:rFonts w:ascii="Lato" w:hAnsi="Lato" w:cs="Times New Roman"/>
          <w:color w:val="000000"/>
          <w:lang w:val="es-ES" w:eastAsia="es-ES_tradnl"/>
        </w:rPr>
        <w:t>,</w:t>
      </w:r>
      <w:r w:rsidR="00EB6524">
        <w:rPr>
          <w:rFonts w:ascii="Lato" w:hAnsi="Lato" w:cs="Times New Roman"/>
          <w:color w:val="000000"/>
          <w:lang w:val="es-ES" w:eastAsia="es-ES_tradnl"/>
        </w:rPr>
        <w:t xml:space="preserve"> hasta el próximo 30 de enero,</w:t>
      </w:r>
      <w:r w:rsidR="0059545B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A62DA3">
        <w:rPr>
          <w:rFonts w:ascii="Lato" w:hAnsi="Lato" w:cs="Times New Roman"/>
          <w:color w:val="000000"/>
          <w:lang w:val="es-ES" w:eastAsia="es-ES_tradnl"/>
        </w:rPr>
        <w:t xml:space="preserve">ha sido organizada </w:t>
      </w:r>
      <w:r w:rsidR="00EB6524">
        <w:rPr>
          <w:rFonts w:ascii="Lato" w:hAnsi="Lato" w:cs="Times New Roman"/>
          <w:color w:val="000000"/>
          <w:lang w:val="es-ES" w:eastAsia="es-ES_tradnl"/>
        </w:rPr>
        <w:t>por la Dirección General de Patrimonio Cultural del Ayuntamiento de Madrid y</w:t>
      </w:r>
      <w:r w:rsidR="00A62DA3">
        <w:rPr>
          <w:rFonts w:ascii="Lato" w:hAnsi="Lato" w:cs="Times New Roman"/>
          <w:color w:val="000000"/>
          <w:lang w:val="es-ES" w:eastAsia="es-ES_tradnl"/>
        </w:rPr>
        <w:t xml:space="preserve"> Patrimonio Nacional</w:t>
      </w:r>
      <w:r w:rsidR="00352634">
        <w:rPr>
          <w:rFonts w:ascii="Lato" w:hAnsi="Lato" w:cs="Times New Roman"/>
          <w:color w:val="000000"/>
          <w:lang w:val="es-ES" w:eastAsia="es-ES_tradnl"/>
        </w:rPr>
        <w:t>.</w:t>
      </w:r>
    </w:p>
    <w:p w14:paraId="593A64BA" w14:textId="48D99CB9" w:rsidR="00C966C8" w:rsidRDefault="00C966C8" w:rsidP="00F54A40">
      <w:pPr>
        <w:rPr>
          <w:rFonts w:ascii="Lato" w:hAnsi="Lato" w:cs="Times New Roman"/>
          <w:color w:val="000000"/>
          <w:lang w:val="es-ES" w:eastAsia="es-ES_tradnl"/>
        </w:rPr>
      </w:pPr>
    </w:p>
    <w:p w14:paraId="5F5E311C" w14:textId="2001DA0C" w:rsidR="000813C7" w:rsidRPr="000C0BBF" w:rsidRDefault="00595C7A" w:rsidP="00F54A40">
      <w:pPr>
        <w:rPr>
          <w:rFonts w:ascii="Lato" w:hAnsi="Lato" w:cs="Times New Roman"/>
          <w:color w:val="000000"/>
          <w:lang w:val="es-ES" w:eastAsia="es-ES_tradnl"/>
        </w:rPr>
      </w:pPr>
      <w:r w:rsidRPr="000C0BBF">
        <w:rPr>
          <w:rFonts w:ascii="Lato" w:hAnsi="Lato" w:cs="Times New Roman"/>
          <w:color w:val="000000"/>
          <w:lang w:val="es-ES" w:eastAsia="es-ES_tradnl"/>
        </w:rPr>
        <w:t>La delegada de Cultura, Turismo y Deport</w:t>
      </w:r>
      <w:r w:rsidR="0048389A">
        <w:rPr>
          <w:rFonts w:ascii="Lato" w:hAnsi="Lato" w:cs="Times New Roman"/>
          <w:color w:val="000000"/>
          <w:lang w:val="es-ES" w:eastAsia="es-ES_tradnl"/>
        </w:rPr>
        <w:t xml:space="preserve">e, Andrea Levy, </w:t>
      </w:r>
      <w:r w:rsidR="000813C7" w:rsidRPr="000C0BBF">
        <w:rPr>
          <w:rFonts w:ascii="Lato" w:hAnsi="Lato" w:cs="Times New Roman"/>
          <w:color w:val="000000"/>
          <w:lang w:val="es-ES" w:eastAsia="es-ES_tradnl"/>
        </w:rPr>
        <w:t>ha inaugurado la muestra y ha señalad</w:t>
      </w:r>
      <w:r w:rsidRPr="000C0BBF">
        <w:rPr>
          <w:rFonts w:ascii="Lato" w:hAnsi="Lato" w:cs="Times New Roman"/>
          <w:color w:val="000000"/>
          <w:lang w:val="es-ES" w:eastAsia="es-ES_tradnl"/>
        </w:rPr>
        <w:t xml:space="preserve">o </w:t>
      </w:r>
      <w:r w:rsidR="00EB6524" w:rsidRPr="000C0BBF">
        <w:rPr>
          <w:rFonts w:ascii="Lato" w:hAnsi="Lato" w:cs="Times New Roman"/>
          <w:color w:val="000000"/>
          <w:lang w:val="es-ES" w:eastAsia="es-ES_tradnl"/>
        </w:rPr>
        <w:t>que “esta exposición constituye un notable ejercicio de investigación y difusión sobre la vida y obra del maestro italiano, un arquitecto, Sabatini, que a las órdenes de Carlos III transformó la ciudad de Madrid en una capital ilustrada”</w:t>
      </w:r>
      <w:r w:rsidR="007E7269">
        <w:rPr>
          <w:rFonts w:ascii="Lato" w:hAnsi="Lato" w:cs="Times New Roman"/>
          <w:color w:val="000000"/>
          <w:lang w:val="es-ES" w:eastAsia="es-ES_tradnl"/>
        </w:rPr>
        <w:t>.</w:t>
      </w:r>
      <w:r w:rsidR="00EB6524" w:rsidRPr="000C0BBF">
        <w:rPr>
          <w:rFonts w:ascii="Lato" w:hAnsi="Lato" w:cs="Times New Roman"/>
          <w:color w:val="000000"/>
          <w:lang w:val="es-ES" w:eastAsia="es-ES_tradnl"/>
        </w:rPr>
        <w:t xml:space="preserve">  </w:t>
      </w:r>
    </w:p>
    <w:p w14:paraId="59F9C541" w14:textId="5E112694" w:rsidR="000813C7" w:rsidRDefault="000813C7" w:rsidP="00F54A40">
      <w:pPr>
        <w:rPr>
          <w:rFonts w:ascii="Lato" w:hAnsi="Lato" w:cs="Times New Roman"/>
          <w:color w:val="000000"/>
          <w:lang w:val="es-ES" w:eastAsia="es-ES_tradnl"/>
        </w:rPr>
      </w:pPr>
    </w:p>
    <w:p w14:paraId="62AC4A08" w14:textId="20B55916" w:rsidR="00C966C8" w:rsidRDefault="00C966C8" w:rsidP="00C966C8">
      <w:pPr>
        <w:rPr>
          <w:rFonts w:ascii="Lato" w:hAnsi="Lato" w:cs="Times New Roman"/>
          <w:color w:val="000000"/>
          <w:lang w:val="es-ES" w:eastAsia="es-ES_tradnl"/>
        </w:rPr>
      </w:pPr>
      <w:r w:rsidRPr="00C966C8">
        <w:rPr>
          <w:rFonts w:ascii="Lato" w:hAnsi="Lato" w:cs="Times New Roman"/>
          <w:color w:val="000000"/>
          <w:lang w:val="es-ES" w:eastAsia="es-ES_tradnl"/>
        </w:rPr>
        <w:t>Los visitantes podrán acudir de forma autónoma o participar en visitas guiadas</w:t>
      </w:r>
      <w:r w:rsidR="0048389A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Pr="00C966C8">
        <w:rPr>
          <w:rFonts w:ascii="Lato" w:hAnsi="Lato" w:cs="Times New Roman"/>
          <w:color w:val="000000"/>
          <w:lang w:val="es-ES" w:eastAsia="es-ES_tradnl"/>
        </w:rPr>
        <w:t xml:space="preserve">diseñadas para público adulto y familiar. Asimismo, se llevarán a cabo talleres para familias. El plazo para inscribirse en </w:t>
      </w:r>
      <w:r w:rsidR="0048389A">
        <w:rPr>
          <w:rFonts w:ascii="Lato" w:hAnsi="Lato" w:cs="Times New Roman"/>
          <w:color w:val="000000"/>
          <w:lang w:val="es-ES" w:eastAsia="es-ES_tradnl"/>
        </w:rPr>
        <w:t>amba</w:t>
      </w:r>
      <w:r w:rsidRPr="00C966C8">
        <w:rPr>
          <w:rFonts w:ascii="Lato" w:hAnsi="Lato" w:cs="Times New Roman"/>
          <w:color w:val="000000"/>
          <w:lang w:val="es-ES" w:eastAsia="es-ES_tradnl"/>
        </w:rPr>
        <w:t xml:space="preserve">s iniciativas se abrirá </w:t>
      </w:r>
      <w:r>
        <w:rPr>
          <w:rFonts w:ascii="Lato" w:hAnsi="Lato" w:cs="Times New Roman"/>
          <w:color w:val="000000"/>
          <w:lang w:val="es-ES" w:eastAsia="es-ES_tradnl"/>
        </w:rPr>
        <w:t xml:space="preserve">mañana </w:t>
      </w:r>
      <w:r w:rsidR="00EB6524">
        <w:rPr>
          <w:rFonts w:ascii="Lato" w:hAnsi="Lato" w:cs="Times New Roman"/>
          <w:color w:val="000000"/>
          <w:lang w:val="es-ES" w:eastAsia="es-ES_tradnl"/>
        </w:rPr>
        <w:t>viernes</w:t>
      </w:r>
      <w:r>
        <w:rPr>
          <w:rFonts w:ascii="Lato" w:hAnsi="Lato" w:cs="Times New Roman"/>
          <w:color w:val="000000"/>
          <w:lang w:val="es-ES" w:eastAsia="es-ES_tradnl"/>
        </w:rPr>
        <w:t xml:space="preserve">, 5 </w:t>
      </w:r>
      <w:r w:rsidRPr="00C966C8">
        <w:rPr>
          <w:rFonts w:ascii="Lato" w:hAnsi="Lato" w:cs="Times New Roman"/>
          <w:color w:val="000000"/>
          <w:lang w:val="es-ES" w:eastAsia="es-ES_tradnl"/>
        </w:rPr>
        <w:t>de noviembre</w:t>
      </w:r>
      <w:r>
        <w:rPr>
          <w:rFonts w:ascii="Lato" w:hAnsi="Lato" w:cs="Times New Roman"/>
          <w:color w:val="000000"/>
          <w:lang w:val="es-ES" w:eastAsia="es-ES_tradnl"/>
        </w:rPr>
        <w:t>,</w:t>
      </w:r>
      <w:r w:rsidRPr="00C966C8">
        <w:rPr>
          <w:rFonts w:ascii="Lato" w:hAnsi="Lato" w:cs="Times New Roman"/>
          <w:color w:val="000000"/>
          <w:lang w:val="es-ES" w:eastAsia="es-ES_tradnl"/>
        </w:rPr>
        <w:t xml:space="preserve"> a </w:t>
      </w:r>
      <w:r>
        <w:rPr>
          <w:rFonts w:ascii="Lato" w:hAnsi="Lato" w:cs="Times New Roman"/>
          <w:color w:val="000000"/>
          <w:lang w:val="es-ES" w:eastAsia="es-ES_tradnl"/>
        </w:rPr>
        <w:t xml:space="preserve">las </w:t>
      </w:r>
      <w:r w:rsidRPr="00C966C8">
        <w:rPr>
          <w:rFonts w:ascii="Lato" w:hAnsi="Lato" w:cs="Times New Roman"/>
          <w:color w:val="000000"/>
          <w:lang w:val="es-ES" w:eastAsia="es-ES_tradnl"/>
        </w:rPr>
        <w:t>10</w:t>
      </w:r>
      <w:r w:rsidR="0048389A">
        <w:rPr>
          <w:rFonts w:ascii="Lato" w:hAnsi="Lato" w:cs="Times New Roman"/>
          <w:color w:val="000000"/>
          <w:lang w:val="es-ES" w:eastAsia="es-ES_tradnl"/>
        </w:rPr>
        <w:t>:</w:t>
      </w:r>
      <w:r w:rsidRPr="00C966C8">
        <w:rPr>
          <w:rFonts w:ascii="Lato" w:hAnsi="Lato" w:cs="Times New Roman"/>
          <w:color w:val="000000"/>
          <w:lang w:val="es-ES" w:eastAsia="es-ES_tradnl"/>
        </w:rPr>
        <w:t>00</w:t>
      </w:r>
      <w:r>
        <w:rPr>
          <w:rFonts w:ascii="Lato" w:hAnsi="Lato" w:cs="Times New Roman"/>
          <w:color w:val="000000"/>
          <w:lang w:val="es-ES" w:eastAsia="es-ES_tradnl"/>
        </w:rPr>
        <w:t xml:space="preserve"> horas, en </w:t>
      </w:r>
      <w:hyperlink r:id="rId7" w:history="1">
        <w:r w:rsidRPr="00E62BAA">
          <w:rPr>
            <w:rStyle w:val="Hipervnculo"/>
            <w:rFonts w:ascii="Lato" w:hAnsi="Lato" w:cs="Times New Roman"/>
            <w:lang w:val="es-ES" w:eastAsia="es-ES_tradnl"/>
          </w:rPr>
          <w:t>https://sabatini2021.com/</w:t>
        </w:r>
      </w:hyperlink>
      <w:r w:rsidR="00352634">
        <w:rPr>
          <w:rStyle w:val="Hipervnculo"/>
          <w:rFonts w:ascii="Lato" w:hAnsi="Lato" w:cs="Times New Roman"/>
          <w:lang w:val="es-ES" w:eastAsia="es-ES_tradnl"/>
        </w:rPr>
        <w:t>.</w:t>
      </w:r>
    </w:p>
    <w:p w14:paraId="797C5528" w14:textId="31DBC596" w:rsidR="00C966C8" w:rsidRDefault="00C966C8" w:rsidP="00C966C8">
      <w:pPr>
        <w:rPr>
          <w:rFonts w:ascii="Lato" w:hAnsi="Lato" w:cs="Times New Roman"/>
          <w:color w:val="000000"/>
          <w:lang w:val="es-ES" w:eastAsia="es-ES_tradnl"/>
        </w:rPr>
      </w:pPr>
    </w:p>
    <w:p w14:paraId="5737CE41" w14:textId="5EB22D69" w:rsidR="00C966C8" w:rsidRDefault="00C966C8" w:rsidP="0003435E">
      <w:pPr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 xml:space="preserve">La muestra ha sido comisariada </w:t>
      </w:r>
      <w:r w:rsidR="000A4FDE">
        <w:rPr>
          <w:rFonts w:ascii="Lato" w:hAnsi="Lato" w:cs="Times New Roman"/>
          <w:color w:val="000000"/>
          <w:lang w:val="es-ES" w:eastAsia="es-ES_tradnl"/>
        </w:rPr>
        <w:t xml:space="preserve">por José Luis Sancho Gaspar y Ángel Martínez Díaz y ha contado con </w:t>
      </w:r>
      <w:r w:rsidR="00EB6524">
        <w:rPr>
          <w:rFonts w:ascii="Lato" w:hAnsi="Lato" w:cs="Times New Roman"/>
          <w:color w:val="000000"/>
          <w:lang w:val="es-ES" w:eastAsia="es-ES_tradnl"/>
        </w:rPr>
        <w:t>el préstamo</w:t>
      </w:r>
      <w:r w:rsidR="000A4FDE">
        <w:rPr>
          <w:rFonts w:ascii="Lato" w:hAnsi="Lato" w:cs="Times New Roman"/>
          <w:color w:val="000000"/>
          <w:lang w:val="es-ES" w:eastAsia="es-ES_tradnl"/>
        </w:rPr>
        <w:t xml:space="preserve"> de bienes culturales de diversas instituciones públicas –Biblioteca Nacional</w:t>
      </w:r>
      <w:r w:rsidR="00EB6524">
        <w:rPr>
          <w:rFonts w:ascii="Lato" w:hAnsi="Lato" w:cs="Times New Roman"/>
          <w:color w:val="000000"/>
          <w:lang w:val="es-ES" w:eastAsia="es-ES_tradnl"/>
        </w:rPr>
        <w:t xml:space="preserve"> de España</w:t>
      </w:r>
      <w:r w:rsidR="000A4FDE">
        <w:rPr>
          <w:rFonts w:ascii="Lato" w:hAnsi="Lato" w:cs="Times New Roman"/>
          <w:color w:val="000000"/>
          <w:lang w:val="es-ES" w:eastAsia="es-ES_tradnl"/>
        </w:rPr>
        <w:t>, Museo Arqueológico</w:t>
      </w:r>
      <w:r w:rsidR="00EB6524">
        <w:rPr>
          <w:rFonts w:ascii="Lato" w:hAnsi="Lato" w:cs="Times New Roman"/>
          <w:color w:val="000000"/>
          <w:lang w:val="es-ES" w:eastAsia="es-ES_tradnl"/>
        </w:rPr>
        <w:t xml:space="preserve"> Nacional</w:t>
      </w:r>
      <w:r w:rsidR="000A4FDE">
        <w:rPr>
          <w:rFonts w:ascii="Lato" w:hAnsi="Lato" w:cs="Times New Roman"/>
          <w:color w:val="000000"/>
          <w:lang w:val="es-ES" w:eastAsia="es-ES_tradnl"/>
        </w:rPr>
        <w:t>, Museo</w:t>
      </w:r>
      <w:r w:rsidR="00EB6524">
        <w:rPr>
          <w:rFonts w:ascii="Lato" w:hAnsi="Lato" w:cs="Times New Roman"/>
          <w:color w:val="000000"/>
          <w:lang w:val="es-ES" w:eastAsia="es-ES_tradnl"/>
        </w:rPr>
        <w:t xml:space="preserve"> Nacional</w:t>
      </w:r>
      <w:r w:rsidR="000A4FDE">
        <w:rPr>
          <w:rFonts w:ascii="Lato" w:hAnsi="Lato" w:cs="Times New Roman"/>
          <w:color w:val="000000"/>
          <w:lang w:val="es-ES" w:eastAsia="es-ES_tradnl"/>
        </w:rPr>
        <w:t xml:space="preserve"> del Prado y Real Academia de </w:t>
      </w:r>
      <w:r w:rsidR="00EB6524">
        <w:rPr>
          <w:rFonts w:ascii="Lato" w:hAnsi="Lato" w:cs="Times New Roman"/>
          <w:color w:val="000000"/>
          <w:lang w:val="es-ES" w:eastAsia="es-ES_tradnl"/>
        </w:rPr>
        <w:t>B</w:t>
      </w:r>
      <w:r w:rsidR="000A4FDE">
        <w:rPr>
          <w:rFonts w:ascii="Lato" w:hAnsi="Lato" w:cs="Times New Roman"/>
          <w:color w:val="000000"/>
          <w:lang w:val="es-ES" w:eastAsia="es-ES_tradnl"/>
        </w:rPr>
        <w:t>ellas Artes de San Fernando, entre otras–, así como de las colecciones privadas Abelló</w:t>
      </w:r>
      <w:r w:rsidR="00EB6524">
        <w:rPr>
          <w:rFonts w:ascii="Lato" w:hAnsi="Lato" w:cs="Times New Roman"/>
          <w:color w:val="000000"/>
          <w:lang w:val="es-ES" w:eastAsia="es-ES_tradnl"/>
        </w:rPr>
        <w:t>,</w:t>
      </w:r>
      <w:r w:rsidR="00352634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0A4FDE">
        <w:rPr>
          <w:rFonts w:ascii="Lato" w:hAnsi="Lato" w:cs="Times New Roman"/>
          <w:color w:val="000000"/>
          <w:lang w:val="es-ES" w:eastAsia="es-ES_tradnl"/>
        </w:rPr>
        <w:t xml:space="preserve">BBVA y la </w:t>
      </w:r>
      <w:r w:rsidR="000F2003">
        <w:rPr>
          <w:rFonts w:ascii="Lato" w:hAnsi="Lato" w:cs="Times New Roman"/>
          <w:color w:val="000000"/>
          <w:lang w:val="es-ES" w:eastAsia="es-ES_tradnl"/>
        </w:rPr>
        <w:t>G</w:t>
      </w:r>
      <w:r w:rsidR="000A4FDE">
        <w:rPr>
          <w:rFonts w:ascii="Lato" w:hAnsi="Lato" w:cs="Times New Roman"/>
          <w:color w:val="000000"/>
          <w:lang w:val="es-ES" w:eastAsia="es-ES_tradnl"/>
        </w:rPr>
        <w:t xml:space="preserve">alería </w:t>
      </w:r>
      <w:proofErr w:type="spellStart"/>
      <w:r w:rsidR="000A4FDE">
        <w:rPr>
          <w:rFonts w:ascii="Lato" w:hAnsi="Lato" w:cs="Times New Roman"/>
          <w:color w:val="000000"/>
          <w:lang w:val="es-ES" w:eastAsia="es-ES_tradnl"/>
        </w:rPr>
        <w:t>Caylus</w:t>
      </w:r>
      <w:proofErr w:type="spellEnd"/>
      <w:r w:rsidR="000A4FDE">
        <w:rPr>
          <w:rFonts w:ascii="Lato" w:hAnsi="Lato" w:cs="Times New Roman"/>
          <w:color w:val="000000"/>
          <w:lang w:val="es-ES" w:eastAsia="es-ES_tradnl"/>
        </w:rPr>
        <w:t xml:space="preserve">. </w:t>
      </w:r>
    </w:p>
    <w:p w14:paraId="24865124" w14:textId="4FE3919E" w:rsidR="00C966C8" w:rsidRDefault="00C966C8" w:rsidP="0003435E">
      <w:pPr>
        <w:rPr>
          <w:rFonts w:ascii="Lato" w:hAnsi="Lato" w:cs="Times New Roman"/>
          <w:color w:val="000000"/>
          <w:lang w:val="es-ES" w:eastAsia="es-ES_tradnl"/>
        </w:rPr>
      </w:pPr>
    </w:p>
    <w:p w14:paraId="1E6181C2" w14:textId="33A216E5" w:rsidR="000813C7" w:rsidRDefault="0003435E" w:rsidP="000813C7">
      <w:pPr>
        <w:spacing w:after="80"/>
        <w:rPr>
          <w:rFonts w:ascii="Lato" w:hAnsi="Lato" w:cs="Times New Roman"/>
          <w:b/>
          <w:color w:val="000000"/>
          <w:lang w:val="es-ES" w:eastAsia="es-ES_tradnl"/>
        </w:rPr>
      </w:pPr>
      <w:r>
        <w:rPr>
          <w:rFonts w:ascii="Lato" w:hAnsi="Lato" w:cs="Times New Roman"/>
          <w:b/>
          <w:color w:val="000000"/>
          <w:lang w:val="es-ES" w:eastAsia="es-ES_tradnl"/>
        </w:rPr>
        <w:t>Arquitectura y poder</w:t>
      </w:r>
    </w:p>
    <w:p w14:paraId="7D7A0372" w14:textId="36E2743D" w:rsidR="00154EE3" w:rsidRPr="000813C7" w:rsidRDefault="00B002C5" w:rsidP="00154EE3">
      <w:pPr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>Francisco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 Sabatini </w:t>
      </w:r>
      <w:r w:rsidR="00A00860">
        <w:rPr>
          <w:rFonts w:ascii="Lato" w:hAnsi="Lato" w:cs="Times New Roman"/>
          <w:color w:val="000000"/>
          <w:lang w:val="es-ES" w:eastAsia="es-ES_tradnl"/>
        </w:rPr>
        <w:t xml:space="preserve">fue </w:t>
      </w:r>
      <w:r w:rsidR="00A00860" w:rsidRPr="00A00860">
        <w:rPr>
          <w:rFonts w:ascii="Lato" w:hAnsi="Lato" w:cs="Times New Roman"/>
          <w:color w:val="000000"/>
          <w:lang w:val="es-ES" w:eastAsia="es-ES_tradnl"/>
        </w:rPr>
        <w:t>arquitecto e ingeniero real al servicio de Carlos III y Carlos IV entre los años 1760 y 1797</w:t>
      </w:r>
      <w:r w:rsidR="00A00860">
        <w:rPr>
          <w:rFonts w:ascii="Lato" w:hAnsi="Lato" w:cs="Times New Roman"/>
          <w:color w:val="000000"/>
          <w:lang w:val="es-ES" w:eastAsia="es-ES_tradnl"/>
        </w:rPr>
        <w:t xml:space="preserve">. A él se deben obras </w:t>
      </w:r>
      <w:r w:rsidR="00A00860" w:rsidRPr="00A00860">
        <w:rPr>
          <w:rFonts w:ascii="Lato" w:hAnsi="Lato" w:cs="Times New Roman"/>
          <w:color w:val="000000"/>
          <w:lang w:val="es-ES" w:eastAsia="es-ES_tradnl"/>
        </w:rPr>
        <w:t>tan emblemáticas en Madrid como la reforma del Palacio Real, la Casa de Aduanas, el Palacio de Godoy</w:t>
      </w:r>
      <w:r w:rsidR="000A4FDE">
        <w:rPr>
          <w:rFonts w:ascii="Lato" w:hAnsi="Lato" w:cs="Times New Roman"/>
          <w:color w:val="000000"/>
          <w:lang w:val="es-ES" w:eastAsia="es-ES_tradnl"/>
        </w:rPr>
        <w:t xml:space="preserve">, la Basílica de San Francisco el Grande o </w:t>
      </w:r>
      <w:r w:rsidR="00A00860" w:rsidRPr="00A00860">
        <w:rPr>
          <w:rFonts w:ascii="Lato" w:hAnsi="Lato" w:cs="Times New Roman"/>
          <w:color w:val="000000"/>
          <w:lang w:val="es-ES" w:eastAsia="es-ES_tradnl"/>
        </w:rPr>
        <w:t>la Puerta del Real Jardín Botánico</w:t>
      </w:r>
      <w:r w:rsidR="00A00860">
        <w:rPr>
          <w:rFonts w:ascii="Lato" w:hAnsi="Lato" w:cs="Times New Roman"/>
          <w:color w:val="000000"/>
          <w:lang w:val="es-ES" w:eastAsia="es-ES_tradnl"/>
        </w:rPr>
        <w:t xml:space="preserve">. 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Su carrera de más de tres décadas al servicio de la monarquía </w:t>
      </w:r>
      <w:r w:rsidR="0003435E">
        <w:rPr>
          <w:rFonts w:ascii="Lato" w:hAnsi="Lato" w:cs="Times New Roman"/>
          <w:color w:val="000000"/>
          <w:lang w:val="es-ES" w:eastAsia="es-ES_tradnl"/>
        </w:rPr>
        <w:t>española</w:t>
      </w:r>
      <w:r w:rsidR="00A00860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>no s</w:t>
      </w:r>
      <w:r w:rsidR="0003435E">
        <w:rPr>
          <w:rFonts w:ascii="Lato" w:hAnsi="Lato" w:cs="Times New Roman"/>
          <w:color w:val="000000"/>
          <w:lang w:val="es-ES" w:eastAsia="es-ES_tradnl"/>
        </w:rPr>
        <w:t>ó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lo transformó la arquitectura de los </w:t>
      </w:r>
      <w:r w:rsidR="0048389A">
        <w:rPr>
          <w:rFonts w:ascii="Lato" w:hAnsi="Lato" w:cs="Times New Roman"/>
          <w:color w:val="000000"/>
          <w:lang w:val="es-ES" w:eastAsia="es-ES_tradnl"/>
        </w:rPr>
        <w:t>r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eales </w:t>
      </w:r>
      <w:r w:rsidR="0048389A">
        <w:rPr>
          <w:rFonts w:ascii="Lato" w:hAnsi="Lato" w:cs="Times New Roman"/>
          <w:color w:val="000000"/>
          <w:lang w:val="es-ES" w:eastAsia="es-ES_tradnl"/>
        </w:rPr>
        <w:t>s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>itios</w:t>
      </w:r>
      <w:r w:rsidR="0003435E">
        <w:rPr>
          <w:rFonts w:ascii="Lato" w:hAnsi="Lato" w:cs="Times New Roman"/>
          <w:color w:val="000000"/>
          <w:lang w:val="es-ES" w:eastAsia="es-ES_tradnl"/>
        </w:rPr>
        <w:t>,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 sino también la morfología de </w:t>
      </w:r>
      <w:r w:rsidR="0003435E">
        <w:rPr>
          <w:rFonts w:ascii="Lato" w:hAnsi="Lato" w:cs="Times New Roman"/>
          <w:color w:val="000000"/>
          <w:lang w:val="es-ES" w:eastAsia="es-ES_tradnl"/>
        </w:rPr>
        <w:t>la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 capital. </w:t>
      </w:r>
    </w:p>
    <w:p w14:paraId="420E1CE7" w14:textId="77777777" w:rsidR="00154EE3" w:rsidRDefault="00154EE3" w:rsidP="00154EE3">
      <w:pPr>
        <w:rPr>
          <w:rFonts w:ascii="Lato" w:hAnsi="Lato" w:cs="Times New Roman"/>
          <w:b/>
          <w:color w:val="000000"/>
          <w:lang w:val="es-ES" w:eastAsia="es-ES_tradnl"/>
        </w:rPr>
      </w:pPr>
    </w:p>
    <w:p w14:paraId="1CF01F04" w14:textId="79F8914E" w:rsidR="00206342" w:rsidRPr="00154EE3" w:rsidRDefault="00206342" w:rsidP="00154EE3">
      <w:pPr>
        <w:rPr>
          <w:rFonts w:ascii="Lato" w:hAnsi="Lato" w:cs="Times New Roman"/>
          <w:b/>
          <w:color w:val="000000"/>
          <w:lang w:val="es-ES" w:eastAsia="es-ES_tradnl"/>
        </w:rPr>
      </w:pPr>
      <w:r w:rsidRPr="00206342">
        <w:rPr>
          <w:rFonts w:ascii="Lato" w:hAnsi="Lato" w:cs="Times New Roman"/>
          <w:color w:val="000000"/>
          <w:lang w:val="es-ES" w:eastAsia="es-ES_tradnl"/>
        </w:rPr>
        <w:t xml:space="preserve">Madrid era en 1760 la capital de un vasto imperio transatlántico. Carlos III, que durante más de </w:t>
      </w:r>
      <w:r w:rsidR="0048389A">
        <w:rPr>
          <w:rFonts w:ascii="Lato" w:hAnsi="Lato" w:cs="Times New Roman"/>
          <w:color w:val="000000"/>
          <w:lang w:val="es-ES" w:eastAsia="es-ES_tradnl"/>
        </w:rPr>
        <w:t>25</w:t>
      </w:r>
      <w:r w:rsidRPr="00206342">
        <w:rPr>
          <w:rFonts w:ascii="Lato" w:hAnsi="Lato" w:cs="Times New Roman"/>
          <w:color w:val="000000"/>
          <w:lang w:val="es-ES" w:eastAsia="es-ES_tradnl"/>
        </w:rPr>
        <w:t xml:space="preserve"> años había sido soberano de las Dos Sicilias (1734-1759), sabía lo que era gobernar una metrópolis. </w:t>
      </w:r>
      <w:r w:rsidR="00154EE3">
        <w:rPr>
          <w:rFonts w:ascii="Lato" w:hAnsi="Lato" w:cs="Times New Roman"/>
          <w:color w:val="000000"/>
          <w:lang w:val="es-ES" w:eastAsia="es-ES_tradnl"/>
        </w:rPr>
        <w:t>E</w:t>
      </w:r>
      <w:r w:rsidRPr="00206342">
        <w:rPr>
          <w:rFonts w:ascii="Lato" w:hAnsi="Lato" w:cs="Times New Roman"/>
          <w:color w:val="000000"/>
          <w:lang w:val="es-ES" w:eastAsia="es-ES_tradnl"/>
        </w:rPr>
        <w:t xml:space="preserve">l monarca había transformado Nápoles, la tercera ciudad más poblada del continente tras Londres y París, en una verdadera capital europea. Cuando en 1759 llegó a Madrid, </w:t>
      </w:r>
      <w:r w:rsidR="00154EE3">
        <w:rPr>
          <w:rFonts w:ascii="Lato" w:hAnsi="Lato" w:cs="Times New Roman"/>
          <w:color w:val="000000"/>
          <w:lang w:val="es-ES" w:eastAsia="es-ES_tradnl"/>
        </w:rPr>
        <w:t>se propuso</w:t>
      </w:r>
      <w:r w:rsidRPr="00206342">
        <w:rPr>
          <w:rFonts w:ascii="Lato" w:hAnsi="Lato" w:cs="Times New Roman"/>
          <w:color w:val="000000"/>
          <w:lang w:val="es-ES" w:eastAsia="es-ES_tradnl"/>
        </w:rPr>
        <w:t xml:space="preserve"> emplear la misma cultura arquitectónica que había ensayado en Italia y por ello decidió reclamar a Sabatini, del que conocía su eficacia y solvencia.</w:t>
      </w:r>
    </w:p>
    <w:p w14:paraId="42E29506" w14:textId="77777777" w:rsidR="00206342" w:rsidRPr="00206342" w:rsidRDefault="00206342" w:rsidP="00206342">
      <w:pPr>
        <w:rPr>
          <w:rFonts w:ascii="Lato" w:hAnsi="Lato" w:cs="Times New Roman"/>
          <w:color w:val="000000"/>
          <w:lang w:val="es-ES" w:eastAsia="es-ES_tradnl"/>
        </w:rPr>
      </w:pPr>
    </w:p>
    <w:p w14:paraId="0F232F87" w14:textId="748509BB" w:rsidR="00206342" w:rsidRDefault="00B002C5" w:rsidP="00206342">
      <w:pPr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 xml:space="preserve">La exposición que hoy se ha </w:t>
      </w:r>
      <w:r w:rsidR="00EB6524">
        <w:rPr>
          <w:rFonts w:ascii="Lato" w:hAnsi="Lato" w:cs="Times New Roman"/>
          <w:color w:val="000000"/>
          <w:lang w:val="es-ES" w:eastAsia="es-ES_tradnl"/>
        </w:rPr>
        <w:t xml:space="preserve">inaugurado 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explica la </w:t>
      </w:r>
      <w:r w:rsidR="007D6E6F">
        <w:rPr>
          <w:rFonts w:ascii="Lato" w:hAnsi="Lato" w:cs="Times New Roman"/>
          <w:color w:val="000000"/>
          <w:lang w:val="es-ES" w:eastAsia="es-ES_tradnl"/>
        </w:rPr>
        <w:t>relación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 entre arquitectura y monarquía, espacio y poder, abordando no solo los proyectos más importantes realizados por Sabatini para la ciudad de Madrid, sino también el modelo de Estado, nación y sociedad que Carlos III intentó implantar con la transformación de </w:t>
      </w:r>
      <w:r w:rsidR="0003435E">
        <w:rPr>
          <w:rFonts w:ascii="Lato" w:hAnsi="Lato" w:cs="Times New Roman"/>
          <w:color w:val="000000"/>
          <w:lang w:val="es-ES" w:eastAsia="es-ES_tradnl"/>
        </w:rPr>
        <w:t>su</w:t>
      </w:r>
      <w:r w:rsidR="00206342" w:rsidRPr="00206342">
        <w:rPr>
          <w:rFonts w:ascii="Lato" w:hAnsi="Lato" w:cs="Times New Roman"/>
          <w:color w:val="000000"/>
          <w:lang w:val="es-ES" w:eastAsia="es-ES_tradnl"/>
        </w:rPr>
        <w:t xml:space="preserve"> capital</w:t>
      </w:r>
      <w:r w:rsidR="00154EE3">
        <w:rPr>
          <w:rFonts w:ascii="Lato" w:hAnsi="Lato" w:cs="Times New Roman"/>
          <w:color w:val="000000"/>
          <w:lang w:val="es-ES" w:eastAsia="es-ES_tradnl"/>
        </w:rPr>
        <w:t>.</w:t>
      </w:r>
    </w:p>
    <w:p w14:paraId="4B59FC5E" w14:textId="56338DAB" w:rsidR="0020033B" w:rsidRDefault="0020033B" w:rsidP="00206342">
      <w:pPr>
        <w:rPr>
          <w:rFonts w:ascii="Lato" w:hAnsi="Lato" w:cs="Times New Roman"/>
          <w:color w:val="000000"/>
          <w:lang w:val="es-ES" w:eastAsia="es-ES_tradnl"/>
        </w:rPr>
      </w:pPr>
    </w:p>
    <w:p w14:paraId="58312DCC" w14:textId="7F8519A2" w:rsidR="008247B3" w:rsidRDefault="0003435E" w:rsidP="00F54A40">
      <w:pPr>
        <w:spacing w:after="80"/>
        <w:rPr>
          <w:rFonts w:ascii="Lato" w:hAnsi="Lato" w:cs="Times New Roman"/>
          <w:b/>
          <w:color w:val="000000"/>
          <w:lang w:val="es-ES" w:eastAsia="es-ES_tradnl"/>
        </w:rPr>
      </w:pPr>
      <w:bookmarkStart w:id="1" w:name="_Hlk86664884"/>
      <w:bookmarkStart w:id="2" w:name="_Hlk86489946"/>
      <w:r>
        <w:rPr>
          <w:rFonts w:ascii="Lato" w:hAnsi="Lato" w:cs="Times New Roman"/>
          <w:b/>
          <w:color w:val="000000"/>
          <w:lang w:val="es-ES" w:eastAsia="es-ES_tradnl"/>
        </w:rPr>
        <w:t>Producción audiovisual innovadora</w:t>
      </w:r>
    </w:p>
    <w:p w14:paraId="7EC2A93B" w14:textId="61CCC71E" w:rsidR="000A6FE9" w:rsidRPr="000F2003" w:rsidRDefault="003E6BE8">
      <w:pPr>
        <w:rPr>
          <w:rFonts w:ascii="Lato" w:hAnsi="Lato" w:cs="Times New Roman"/>
          <w:bCs/>
          <w:color w:val="000000"/>
          <w:lang w:val="es-ES" w:eastAsia="es-ES_tradnl"/>
        </w:rPr>
      </w:pPr>
      <w:r w:rsidRPr="003E6BE8">
        <w:rPr>
          <w:rFonts w:ascii="Lato" w:hAnsi="Lato" w:cs="Times New Roman"/>
          <w:bCs/>
          <w:color w:val="000000"/>
          <w:lang w:val="es-ES" w:eastAsia="es-ES_tradnl"/>
        </w:rPr>
        <w:t xml:space="preserve">La </w:t>
      </w:r>
      <w:bookmarkEnd w:id="1"/>
      <w:r w:rsidRPr="003E6BE8">
        <w:rPr>
          <w:rFonts w:ascii="Lato" w:hAnsi="Lato" w:cs="Times New Roman"/>
          <w:bCs/>
          <w:color w:val="000000"/>
          <w:lang w:val="es-ES" w:eastAsia="es-ES_tradnl"/>
        </w:rPr>
        <w:t xml:space="preserve">vida y la obra se Sabatini se exponen mediante el análisis de más de un centenar de piezas históricas, entre las que se </w:t>
      </w:r>
      <w:r w:rsidR="0003435E">
        <w:rPr>
          <w:rFonts w:ascii="Lato" w:hAnsi="Lato" w:cs="Times New Roman"/>
          <w:bCs/>
          <w:color w:val="000000"/>
          <w:lang w:val="es-ES" w:eastAsia="es-ES_tradnl"/>
        </w:rPr>
        <w:t>en</w:t>
      </w:r>
      <w:r w:rsidRPr="003E6BE8">
        <w:rPr>
          <w:rFonts w:ascii="Lato" w:hAnsi="Lato" w:cs="Times New Roman"/>
          <w:bCs/>
          <w:color w:val="000000"/>
          <w:lang w:val="es-ES" w:eastAsia="es-ES_tradnl"/>
        </w:rPr>
        <w:t>cuent</w:t>
      </w:r>
      <w:r w:rsidR="0003435E">
        <w:rPr>
          <w:rFonts w:ascii="Lato" w:hAnsi="Lato" w:cs="Times New Roman"/>
          <w:bCs/>
          <w:color w:val="000000"/>
          <w:lang w:val="es-ES" w:eastAsia="es-ES_tradnl"/>
        </w:rPr>
        <w:t>r</w:t>
      </w:r>
      <w:r w:rsidRPr="003E6BE8">
        <w:rPr>
          <w:rFonts w:ascii="Lato" w:hAnsi="Lato" w:cs="Times New Roman"/>
          <w:bCs/>
          <w:color w:val="000000"/>
          <w:lang w:val="es-ES" w:eastAsia="es-ES_tradnl"/>
        </w:rPr>
        <w:t>an los mejores planos y dibujos del arquitecto procedentes de las principales colecciones públicas y privadas</w:t>
      </w:r>
      <w:r w:rsidR="00EB6524">
        <w:rPr>
          <w:rFonts w:ascii="Lato" w:hAnsi="Lato" w:cs="Times New Roman"/>
          <w:bCs/>
          <w:color w:val="000000"/>
          <w:lang w:val="es-ES" w:eastAsia="es-ES_tradnl"/>
        </w:rPr>
        <w:t>,</w:t>
      </w:r>
      <w:r w:rsidRPr="003E6BE8">
        <w:rPr>
          <w:rFonts w:ascii="Lato" w:hAnsi="Lato" w:cs="Times New Roman"/>
          <w:bCs/>
          <w:color w:val="000000"/>
          <w:lang w:val="es-ES" w:eastAsia="es-ES_tradnl"/>
        </w:rPr>
        <w:t xml:space="preserve"> nacionales e internacionales.</w:t>
      </w:r>
      <w:r>
        <w:rPr>
          <w:rFonts w:ascii="Lato" w:hAnsi="Lato" w:cs="Times New Roman"/>
          <w:bCs/>
          <w:color w:val="000000"/>
          <w:lang w:val="es-ES" w:eastAsia="es-ES_tradnl"/>
        </w:rPr>
        <w:t xml:space="preserve"> También se podrán contemplar </w:t>
      </w:r>
      <w:r w:rsidR="000A4FDE">
        <w:rPr>
          <w:rFonts w:ascii="Lato" w:hAnsi="Lato" w:cs="Times New Roman"/>
          <w:bCs/>
          <w:color w:val="000000"/>
          <w:lang w:val="es-ES" w:eastAsia="es-ES_tradnl"/>
        </w:rPr>
        <w:t>obras de arte escultóricas y pictóricas</w:t>
      </w:r>
      <w:r>
        <w:rPr>
          <w:rFonts w:ascii="Lato" w:hAnsi="Lato" w:cs="Times New Roman"/>
          <w:bCs/>
          <w:color w:val="000000"/>
          <w:lang w:val="es-ES" w:eastAsia="es-ES_tradnl"/>
        </w:rPr>
        <w:t>, entre ellas</w:t>
      </w:r>
      <w:r w:rsidR="0048389A">
        <w:rPr>
          <w:rFonts w:ascii="Lato" w:hAnsi="Lato" w:cs="Times New Roman"/>
          <w:bCs/>
          <w:color w:val="000000"/>
          <w:lang w:val="es-ES" w:eastAsia="es-ES_tradnl"/>
        </w:rPr>
        <w:t>,</w:t>
      </w:r>
      <w:r>
        <w:rPr>
          <w:rFonts w:ascii="Lato" w:hAnsi="Lato" w:cs="Times New Roman"/>
          <w:bCs/>
          <w:color w:val="000000"/>
          <w:lang w:val="es-ES" w:eastAsia="es-ES_tradnl"/>
        </w:rPr>
        <w:t xml:space="preserve"> óleos de Francisco de Goya </w:t>
      </w:r>
      <w:r w:rsidR="0048389A">
        <w:rPr>
          <w:rFonts w:ascii="Lato" w:hAnsi="Lato" w:cs="Times New Roman"/>
          <w:bCs/>
          <w:color w:val="000000"/>
          <w:lang w:val="es-ES" w:eastAsia="es-ES_tradnl"/>
        </w:rPr>
        <w:t>y</w:t>
      </w:r>
      <w:r>
        <w:rPr>
          <w:rFonts w:ascii="Lato" w:hAnsi="Lato" w:cs="Times New Roman"/>
          <w:bCs/>
          <w:color w:val="000000"/>
          <w:lang w:val="es-ES" w:eastAsia="es-ES_tradnl"/>
        </w:rPr>
        <w:t xml:space="preserve"> Salvador Maella. Pero lo más singular de la exposición es que facilita el acercamiento a través de una narración gráfica de gran calidad técnica y una producción audiovisual innovadora. La ciudad que diseñ</w:t>
      </w:r>
      <w:r w:rsidR="00EB6524">
        <w:rPr>
          <w:rFonts w:ascii="Lato" w:hAnsi="Lato" w:cs="Times New Roman"/>
          <w:bCs/>
          <w:color w:val="000000"/>
          <w:lang w:val="es-ES" w:eastAsia="es-ES_tradnl"/>
        </w:rPr>
        <w:t>ó</w:t>
      </w:r>
      <w:r>
        <w:rPr>
          <w:rFonts w:ascii="Lato" w:hAnsi="Lato" w:cs="Times New Roman"/>
          <w:bCs/>
          <w:color w:val="000000"/>
          <w:lang w:val="es-ES" w:eastAsia="es-ES_tradnl"/>
        </w:rPr>
        <w:t xml:space="preserve"> el palermitano se exhibe ante </w:t>
      </w:r>
      <w:r w:rsidR="00EB6524">
        <w:rPr>
          <w:rFonts w:ascii="Lato" w:hAnsi="Lato" w:cs="Times New Roman"/>
          <w:bCs/>
          <w:color w:val="000000"/>
          <w:lang w:val="es-ES" w:eastAsia="es-ES_tradnl"/>
        </w:rPr>
        <w:t xml:space="preserve">los </w:t>
      </w:r>
      <w:r>
        <w:rPr>
          <w:rFonts w:ascii="Lato" w:hAnsi="Lato" w:cs="Times New Roman"/>
          <w:bCs/>
          <w:color w:val="000000"/>
          <w:lang w:val="es-ES" w:eastAsia="es-ES_tradnl"/>
        </w:rPr>
        <w:t>visitante</w:t>
      </w:r>
      <w:r w:rsidR="00EB6524">
        <w:rPr>
          <w:rFonts w:ascii="Lato" w:hAnsi="Lato" w:cs="Times New Roman"/>
          <w:bCs/>
          <w:color w:val="000000"/>
          <w:lang w:val="es-ES" w:eastAsia="es-ES_tradnl"/>
        </w:rPr>
        <w:t>s</w:t>
      </w:r>
      <w:r>
        <w:rPr>
          <w:rFonts w:ascii="Lato" w:hAnsi="Lato" w:cs="Times New Roman"/>
          <w:bCs/>
          <w:color w:val="000000"/>
          <w:lang w:val="es-ES" w:eastAsia="es-ES_tradnl"/>
        </w:rPr>
        <w:t xml:space="preserve"> a través de una </w:t>
      </w:r>
      <w:r w:rsidR="00EB6524">
        <w:rPr>
          <w:rFonts w:ascii="Lato" w:hAnsi="Lato" w:cs="Times New Roman"/>
          <w:bCs/>
          <w:color w:val="000000"/>
          <w:lang w:val="es-ES" w:eastAsia="es-ES_tradnl"/>
        </w:rPr>
        <w:t xml:space="preserve">reconstitución </w:t>
      </w:r>
      <w:r>
        <w:rPr>
          <w:rFonts w:ascii="Lato" w:hAnsi="Lato" w:cs="Times New Roman"/>
          <w:bCs/>
          <w:color w:val="000000"/>
          <w:lang w:val="es-ES" w:eastAsia="es-ES_tradnl"/>
        </w:rPr>
        <w:t xml:space="preserve">gráfica en tres dimensiones que acompaña y completa </w:t>
      </w:r>
      <w:r w:rsidR="00EB6524">
        <w:rPr>
          <w:rFonts w:ascii="Lato" w:hAnsi="Lato" w:cs="Times New Roman"/>
          <w:bCs/>
          <w:color w:val="000000"/>
          <w:lang w:val="es-ES" w:eastAsia="es-ES_tradnl"/>
        </w:rPr>
        <w:t xml:space="preserve">el </w:t>
      </w:r>
      <w:r w:rsidR="00F625C1">
        <w:rPr>
          <w:rFonts w:ascii="Lato" w:hAnsi="Lato" w:cs="Times New Roman"/>
          <w:bCs/>
          <w:color w:val="000000"/>
          <w:lang w:val="es-ES" w:eastAsia="es-ES_tradnl"/>
        </w:rPr>
        <w:t xml:space="preserve">análisis histórico de la transformación de la capital. </w:t>
      </w:r>
      <w:bookmarkEnd w:id="2"/>
      <w:r w:rsidR="00352634">
        <w:rPr>
          <w:rFonts w:ascii="Lato" w:hAnsi="Lato" w:cs="Times New Roman"/>
          <w:bCs/>
          <w:color w:val="000000"/>
          <w:lang w:val="es-ES" w:eastAsia="es-ES_tradnl"/>
        </w:rPr>
        <w:t>/</w:t>
      </w:r>
    </w:p>
    <w:sectPr w:rsidR="000A6FE9" w:rsidRPr="000F2003" w:rsidSect="007B004F">
      <w:headerReference w:type="default" r:id="rId8"/>
      <w:footerReference w:type="default" r:id="rId9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A6D9" w14:textId="77777777" w:rsidR="00CD52AC" w:rsidRDefault="00CD52AC" w:rsidP="00F8775E">
      <w:r>
        <w:separator/>
      </w:r>
    </w:p>
  </w:endnote>
  <w:endnote w:type="continuationSeparator" w:id="0">
    <w:p w14:paraId="06316610" w14:textId="77777777" w:rsidR="00CD52AC" w:rsidRDefault="00CD52AC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CCE4" w14:textId="77777777" w:rsidR="00CD52AC" w:rsidRDefault="00CD52AC" w:rsidP="00F8775E">
      <w:r>
        <w:separator/>
      </w:r>
    </w:p>
  </w:footnote>
  <w:footnote w:type="continuationSeparator" w:id="0">
    <w:p w14:paraId="1A6FB4A0" w14:textId="77777777" w:rsidR="00CD52AC" w:rsidRDefault="00CD52AC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4FA2"/>
    <w:rsid w:val="0003435E"/>
    <w:rsid w:val="00040280"/>
    <w:rsid w:val="000813C7"/>
    <w:rsid w:val="000A4FDE"/>
    <w:rsid w:val="000A6FE9"/>
    <w:rsid w:val="000B07C9"/>
    <w:rsid w:val="000B5F72"/>
    <w:rsid w:val="000C0BBF"/>
    <w:rsid w:val="000C4AA5"/>
    <w:rsid w:val="000D5DEA"/>
    <w:rsid w:val="000F2003"/>
    <w:rsid w:val="000F2FA8"/>
    <w:rsid w:val="00135BDC"/>
    <w:rsid w:val="0013623A"/>
    <w:rsid w:val="00141EAD"/>
    <w:rsid w:val="00154EE3"/>
    <w:rsid w:val="001C2B7A"/>
    <w:rsid w:val="001C725B"/>
    <w:rsid w:val="001E1652"/>
    <w:rsid w:val="001F52E0"/>
    <w:rsid w:val="0020033B"/>
    <w:rsid w:val="00206342"/>
    <w:rsid w:val="00223B00"/>
    <w:rsid w:val="00226AFC"/>
    <w:rsid w:val="00254312"/>
    <w:rsid w:val="00265A2F"/>
    <w:rsid w:val="00272FF1"/>
    <w:rsid w:val="00286CEA"/>
    <w:rsid w:val="00296E9B"/>
    <w:rsid w:val="002B0FFE"/>
    <w:rsid w:val="002B61B6"/>
    <w:rsid w:val="002F095F"/>
    <w:rsid w:val="002F2CBA"/>
    <w:rsid w:val="002F38A5"/>
    <w:rsid w:val="003164AC"/>
    <w:rsid w:val="00321E6D"/>
    <w:rsid w:val="0033281A"/>
    <w:rsid w:val="003418D4"/>
    <w:rsid w:val="00346FC1"/>
    <w:rsid w:val="00352634"/>
    <w:rsid w:val="00393AF1"/>
    <w:rsid w:val="003A038C"/>
    <w:rsid w:val="003E6BE8"/>
    <w:rsid w:val="0041628A"/>
    <w:rsid w:val="00422F4A"/>
    <w:rsid w:val="00427EB7"/>
    <w:rsid w:val="0045132E"/>
    <w:rsid w:val="004543D5"/>
    <w:rsid w:val="0048389A"/>
    <w:rsid w:val="004B000A"/>
    <w:rsid w:val="004E03B6"/>
    <w:rsid w:val="005306B2"/>
    <w:rsid w:val="00537511"/>
    <w:rsid w:val="00557FD5"/>
    <w:rsid w:val="00563A87"/>
    <w:rsid w:val="005745FB"/>
    <w:rsid w:val="0059545B"/>
    <w:rsid w:val="00595C7A"/>
    <w:rsid w:val="005A56D0"/>
    <w:rsid w:val="005D3574"/>
    <w:rsid w:val="005F16E5"/>
    <w:rsid w:val="00685A16"/>
    <w:rsid w:val="006B65E9"/>
    <w:rsid w:val="006D2A36"/>
    <w:rsid w:val="006E4A0F"/>
    <w:rsid w:val="006F270B"/>
    <w:rsid w:val="00706EFF"/>
    <w:rsid w:val="00732D32"/>
    <w:rsid w:val="00734698"/>
    <w:rsid w:val="00767D61"/>
    <w:rsid w:val="00773203"/>
    <w:rsid w:val="007B004F"/>
    <w:rsid w:val="007B592C"/>
    <w:rsid w:val="007B6D48"/>
    <w:rsid w:val="007D6E6F"/>
    <w:rsid w:val="007E7269"/>
    <w:rsid w:val="00811A19"/>
    <w:rsid w:val="00814287"/>
    <w:rsid w:val="008173A7"/>
    <w:rsid w:val="008247B3"/>
    <w:rsid w:val="00825043"/>
    <w:rsid w:val="0083784F"/>
    <w:rsid w:val="00872589"/>
    <w:rsid w:val="00882F24"/>
    <w:rsid w:val="008909A2"/>
    <w:rsid w:val="008B46FE"/>
    <w:rsid w:val="008B592D"/>
    <w:rsid w:val="008D2C7A"/>
    <w:rsid w:val="008F6742"/>
    <w:rsid w:val="00902CB9"/>
    <w:rsid w:val="009139FD"/>
    <w:rsid w:val="00915567"/>
    <w:rsid w:val="0096608E"/>
    <w:rsid w:val="00996769"/>
    <w:rsid w:val="009B4FF6"/>
    <w:rsid w:val="009B6496"/>
    <w:rsid w:val="009B6AFF"/>
    <w:rsid w:val="009D3AFA"/>
    <w:rsid w:val="009F58DD"/>
    <w:rsid w:val="00A00860"/>
    <w:rsid w:val="00A252ED"/>
    <w:rsid w:val="00A27BCF"/>
    <w:rsid w:val="00A47070"/>
    <w:rsid w:val="00A62DA3"/>
    <w:rsid w:val="00A70002"/>
    <w:rsid w:val="00A83263"/>
    <w:rsid w:val="00A9552E"/>
    <w:rsid w:val="00AA252D"/>
    <w:rsid w:val="00AC3C22"/>
    <w:rsid w:val="00AC7A77"/>
    <w:rsid w:val="00AE216D"/>
    <w:rsid w:val="00AE536F"/>
    <w:rsid w:val="00B002C5"/>
    <w:rsid w:val="00B02234"/>
    <w:rsid w:val="00B13FF2"/>
    <w:rsid w:val="00B172C4"/>
    <w:rsid w:val="00B31FB3"/>
    <w:rsid w:val="00B5387B"/>
    <w:rsid w:val="00B653CB"/>
    <w:rsid w:val="00B668B5"/>
    <w:rsid w:val="00B67E0D"/>
    <w:rsid w:val="00BA00CB"/>
    <w:rsid w:val="00BA3D1C"/>
    <w:rsid w:val="00BA62DF"/>
    <w:rsid w:val="00BC234B"/>
    <w:rsid w:val="00BC782D"/>
    <w:rsid w:val="00BE3BEC"/>
    <w:rsid w:val="00BE7B18"/>
    <w:rsid w:val="00C27EF4"/>
    <w:rsid w:val="00C70A1A"/>
    <w:rsid w:val="00C75E4B"/>
    <w:rsid w:val="00C76145"/>
    <w:rsid w:val="00C966C8"/>
    <w:rsid w:val="00C9745E"/>
    <w:rsid w:val="00C97F7B"/>
    <w:rsid w:val="00CC0FE5"/>
    <w:rsid w:val="00CD3F2F"/>
    <w:rsid w:val="00CD43FF"/>
    <w:rsid w:val="00CD52AC"/>
    <w:rsid w:val="00CE1C72"/>
    <w:rsid w:val="00D00905"/>
    <w:rsid w:val="00D01DB5"/>
    <w:rsid w:val="00D1194F"/>
    <w:rsid w:val="00D23C6A"/>
    <w:rsid w:val="00D27442"/>
    <w:rsid w:val="00D60FF8"/>
    <w:rsid w:val="00D80D3F"/>
    <w:rsid w:val="00D93A97"/>
    <w:rsid w:val="00DA2A5C"/>
    <w:rsid w:val="00DA3D81"/>
    <w:rsid w:val="00DA614B"/>
    <w:rsid w:val="00DB4A10"/>
    <w:rsid w:val="00DB735E"/>
    <w:rsid w:val="00DD4EE5"/>
    <w:rsid w:val="00E25478"/>
    <w:rsid w:val="00E60876"/>
    <w:rsid w:val="00E90D0D"/>
    <w:rsid w:val="00EA00AD"/>
    <w:rsid w:val="00EB03CF"/>
    <w:rsid w:val="00EB2FE4"/>
    <w:rsid w:val="00EB6524"/>
    <w:rsid w:val="00ED44D8"/>
    <w:rsid w:val="00ED6BED"/>
    <w:rsid w:val="00EF063C"/>
    <w:rsid w:val="00F21988"/>
    <w:rsid w:val="00F54A40"/>
    <w:rsid w:val="00F625C1"/>
    <w:rsid w:val="00F67794"/>
    <w:rsid w:val="00F75513"/>
    <w:rsid w:val="00F8345B"/>
    <w:rsid w:val="00F8775E"/>
    <w:rsid w:val="00FB46E1"/>
    <w:rsid w:val="00FB7B3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9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batini2021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4286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 Montalvillo</cp:lastModifiedBy>
  <cp:revision>2</cp:revision>
  <cp:lastPrinted>2019-07-25T10:09:00Z</cp:lastPrinted>
  <dcterms:created xsi:type="dcterms:W3CDTF">2021-11-04T09:32:00Z</dcterms:created>
  <dcterms:modified xsi:type="dcterms:W3CDTF">2021-11-04T09:32:00Z</dcterms:modified>
</cp:coreProperties>
</file>