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76AB" w14:textId="439ECA32" w:rsidR="00DA614B" w:rsidRDefault="00E75395" w:rsidP="00390B38">
      <w:pPr>
        <w:ind w:right="-142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920" behindDoc="0" locked="0" layoutInCell="1" allowOverlap="1" wp14:anchorId="2F27341E" wp14:editId="3DBFBF5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247900" cy="75438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E4837" w14:textId="27ED1324" w:rsidR="00CD530E" w:rsidRDefault="00CD530E" w:rsidP="002F0AD7">
      <w:pPr>
        <w:ind w:right="-567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</w:pPr>
    </w:p>
    <w:p w14:paraId="1F4E5942" w14:textId="1A22B395" w:rsidR="00CD530E" w:rsidRDefault="00CD530E" w:rsidP="003D5443">
      <w:pPr>
        <w:ind w:right="-567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</w:pPr>
    </w:p>
    <w:p w14:paraId="1B29EE45" w14:textId="77777777" w:rsidR="00743AEE" w:rsidRDefault="00743AEE" w:rsidP="00EC2B2A">
      <w:pPr>
        <w:jc w:val="right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</w:pPr>
    </w:p>
    <w:p w14:paraId="36785B3E" w14:textId="7CE62492" w:rsidR="008221B6" w:rsidRDefault="006D2A36" w:rsidP="00EC2B2A">
      <w:pPr>
        <w:jc w:val="right"/>
        <w:rPr>
          <w:lang w:val="es-ES"/>
        </w:rPr>
      </w:pPr>
      <w:r w:rsidRPr="00814287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Madrid, </w:t>
      </w:r>
      <w:r w:rsidR="00FC580F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23 de febrero </w:t>
      </w:r>
      <w:r w:rsidR="00CD530E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de 20</w:t>
      </w:r>
      <w:r w:rsidR="0084045E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2</w:t>
      </w:r>
      <w:bookmarkStart w:id="0" w:name="_Hlk43894596"/>
      <w:r w:rsidR="00F62D5B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2</w:t>
      </w:r>
    </w:p>
    <w:p w14:paraId="49B459C1" w14:textId="3E73E124" w:rsidR="00A813BC" w:rsidRDefault="00CD530E" w:rsidP="00A813BC">
      <w:pPr>
        <w:spacing w:before="100" w:beforeAutospacing="1" w:after="100" w:afterAutospacing="1"/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>El</w:t>
      </w:r>
      <w:r w:rsidR="00F62D5B">
        <w:rPr>
          <w:rFonts w:ascii="Lato" w:hAnsi="Lato" w:cs="Times New Roman"/>
          <w:b/>
          <w:bCs/>
          <w:color w:val="000000"/>
          <w:lang w:val="es-ES" w:eastAsia="es-ES_tradnl"/>
        </w:rPr>
        <w:t xml:space="preserve"> m</w:t>
      </w:r>
      <w:r w:rsidR="00B83039">
        <w:rPr>
          <w:rFonts w:ascii="Lato" w:hAnsi="Lato" w:cs="Times New Roman"/>
          <w:b/>
          <w:bCs/>
          <w:color w:val="000000"/>
          <w:lang w:val="es-ES" w:eastAsia="es-ES_tradnl"/>
        </w:rPr>
        <w:t xml:space="preserve">iércoles 2 de </w:t>
      </w:r>
      <w:r w:rsidR="00A813BC">
        <w:rPr>
          <w:rFonts w:ascii="Lato" w:hAnsi="Lato" w:cs="Times New Roman"/>
          <w:b/>
          <w:bCs/>
          <w:color w:val="000000"/>
          <w:lang w:val="es-ES" w:eastAsia="es-ES_tradnl"/>
        </w:rPr>
        <w:t xml:space="preserve">marzo </w:t>
      </w:r>
      <w:r w:rsidR="001354DB">
        <w:rPr>
          <w:rFonts w:ascii="Lato" w:hAnsi="Lato" w:cs="Times New Roman"/>
          <w:b/>
          <w:bCs/>
          <w:color w:val="000000"/>
          <w:lang w:val="es-ES" w:eastAsia="es-ES_tradnl"/>
        </w:rPr>
        <w:t xml:space="preserve">en </w:t>
      </w:r>
      <w:r w:rsidR="0092599A">
        <w:rPr>
          <w:rFonts w:ascii="Lato" w:hAnsi="Lato" w:cs="Times New Roman"/>
          <w:b/>
          <w:bCs/>
          <w:color w:val="000000"/>
          <w:lang w:val="es-ES" w:eastAsia="es-ES_tradnl"/>
        </w:rPr>
        <w:t>este</w:t>
      </w:r>
      <w:r w:rsidR="001354DB">
        <w:rPr>
          <w:rFonts w:ascii="Lato" w:hAnsi="Lato" w:cs="Times New Roman"/>
          <w:b/>
          <w:bCs/>
          <w:color w:val="000000"/>
          <w:lang w:val="es-ES" w:eastAsia="es-ES_tradnl"/>
        </w:rPr>
        <w:t xml:space="preserve"> teatro </w:t>
      </w:r>
      <w:r w:rsidR="00D955FD">
        <w:rPr>
          <w:rFonts w:ascii="Lato" w:hAnsi="Lato" w:cs="Times New Roman"/>
          <w:b/>
          <w:bCs/>
          <w:color w:val="000000"/>
          <w:lang w:val="es-ES" w:eastAsia="es-ES_tradnl"/>
        </w:rPr>
        <w:t>del Área de Cultura</w:t>
      </w:r>
      <w:r w:rsidR="00183A3C">
        <w:rPr>
          <w:rFonts w:ascii="Lato" w:hAnsi="Lato" w:cs="Times New Roman"/>
          <w:b/>
          <w:bCs/>
          <w:color w:val="000000"/>
          <w:lang w:val="es-ES" w:eastAsia="es-ES_tradnl"/>
        </w:rPr>
        <w:t xml:space="preserve"> del Ayuntamiento</w:t>
      </w:r>
      <w:r w:rsidR="00A16339">
        <w:rPr>
          <w:rFonts w:ascii="Lato" w:hAnsi="Lato" w:cs="Times New Roman"/>
          <w:b/>
          <w:bCs/>
          <w:color w:val="000000"/>
          <w:lang w:val="es-ES" w:eastAsia="es-ES_tradnl"/>
        </w:rPr>
        <w:t xml:space="preserve"> de Madrid</w:t>
      </w:r>
    </w:p>
    <w:p w14:paraId="0BE46363" w14:textId="5F5CE514" w:rsidR="00AA1B77" w:rsidRPr="00A813BC" w:rsidRDefault="00A813BC" w:rsidP="00A813BC">
      <w:pPr>
        <w:spacing w:before="100" w:beforeAutospacing="1" w:after="100" w:afterAutospacing="1"/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Oriol Tarrason presenta </w:t>
      </w:r>
      <w:r w:rsidRPr="00A813BC">
        <w:rPr>
          <w:rFonts w:ascii="Lato" w:hAnsi="Lato" w:cs="Times New Roman"/>
          <w:b/>
          <w:bCs/>
          <w:i/>
          <w:iCs/>
          <w:color w:val="0A3DF7"/>
          <w:sz w:val="40"/>
          <w:szCs w:val="40"/>
          <w:lang w:val="es-ES" w:eastAsia="es-ES_tradnl"/>
        </w:rPr>
        <w:t>Otra Vida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con Beatriz Carvajal </w:t>
      </w:r>
      <w:r w:rsidR="00B83039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en el 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teatro </w:t>
      </w:r>
      <w:r w:rsidR="00B83039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Fernán </w:t>
      </w:r>
      <w:r w:rsidR="00C623B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Gómez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. Centro Cultural de la Villa</w:t>
      </w:r>
    </w:p>
    <w:p w14:paraId="5A211907" w14:textId="77777777" w:rsidR="00390B38" w:rsidRDefault="00390B38" w:rsidP="00AA1B77">
      <w:pPr>
        <w:rPr>
          <w:rFonts w:ascii="Lato" w:hAnsi="Lato" w:cs="Times New Roman"/>
          <w:color w:val="000000"/>
          <w:lang w:eastAsia="es-ES_tradnl"/>
        </w:rPr>
      </w:pPr>
    </w:p>
    <w:p w14:paraId="7042E06A" w14:textId="429EBC1E" w:rsidR="00A813BC" w:rsidRDefault="006D55F5" w:rsidP="00AA1B77">
      <w:pPr>
        <w:rPr>
          <w:rFonts w:ascii="Lato" w:hAnsi="Lato" w:cs="Times New Roman"/>
          <w:b/>
          <w:bCs/>
          <w:color w:val="000000"/>
          <w:lang w:eastAsia="es-ES_tradnl"/>
        </w:rPr>
      </w:pPr>
      <w:r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>El m</w:t>
      </w:r>
      <w:r w:rsidR="00B83039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>iércoles</w:t>
      </w:r>
      <w:r w:rsidR="00F62D5B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 xml:space="preserve"> </w:t>
      </w:r>
      <w:r w:rsidR="00B83039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 xml:space="preserve">2 de </w:t>
      </w:r>
      <w:r w:rsidR="00A813BC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>marzo</w:t>
      </w:r>
      <w:r w:rsidR="00B83039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 xml:space="preserve"> </w:t>
      </w:r>
      <w:r w:rsidR="00533A5E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>de 2022</w:t>
      </w:r>
      <w:r w:rsidR="00A813BC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 xml:space="preserve"> a las </w:t>
      </w:r>
      <w:r w:rsidR="00D970C4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>11</w:t>
      </w:r>
      <w:r w:rsidR="00A813BC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>h</w:t>
      </w:r>
      <w:r w:rsidR="00A16339" w:rsidRPr="00D970C4">
        <w:rPr>
          <w:rFonts w:ascii="Lato" w:hAnsi="Lato" w:cs="Times New Roman"/>
          <w:color w:val="FF0000"/>
          <w:sz w:val="32"/>
          <w:szCs w:val="32"/>
          <w:lang w:eastAsia="es-ES_tradnl"/>
        </w:rPr>
        <w:t>oras</w:t>
      </w:r>
      <w:r w:rsidR="00A16339" w:rsidRPr="00D970C4">
        <w:rPr>
          <w:rFonts w:ascii="Lato" w:hAnsi="Lato" w:cs="Times New Roman"/>
          <w:color w:val="FF0000"/>
          <w:sz w:val="28"/>
          <w:szCs w:val="28"/>
          <w:lang w:eastAsia="es-ES_tradnl"/>
        </w:rPr>
        <w:t xml:space="preserve">, </w:t>
      </w:r>
      <w:r w:rsidR="00A813BC" w:rsidRPr="00A813BC">
        <w:rPr>
          <w:rFonts w:ascii="Lato" w:hAnsi="Lato" w:cs="Times New Roman"/>
          <w:b/>
          <w:bCs/>
          <w:color w:val="000000"/>
          <w:lang w:eastAsia="es-ES_tradnl"/>
        </w:rPr>
        <w:t>Laila Ripoll</w:t>
      </w:r>
      <w:r w:rsidR="00A813BC">
        <w:rPr>
          <w:rFonts w:ascii="Lato" w:hAnsi="Lato" w:cs="Times New Roman"/>
          <w:color w:val="000000"/>
          <w:lang w:eastAsia="es-ES_tradnl"/>
        </w:rPr>
        <w:t xml:space="preserve">, directora artística del teatro Fernán Gómez. Centro Cultural de la Villa, presentará el estreno de </w:t>
      </w:r>
      <w:r w:rsidR="00A813BC" w:rsidRPr="00A813BC">
        <w:rPr>
          <w:rFonts w:ascii="Lato" w:hAnsi="Lato" w:cs="Times New Roman"/>
          <w:i/>
          <w:iCs/>
          <w:color w:val="000000"/>
          <w:lang w:eastAsia="es-ES_tradnl"/>
        </w:rPr>
        <w:t>Otra Vida</w:t>
      </w:r>
      <w:r w:rsidR="00A813BC">
        <w:rPr>
          <w:rFonts w:ascii="Lato" w:hAnsi="Lato" w:cs="Times New Roman"/>
          <w:color w:val="000000"/>
          <w:lang w:eastAsia="es-ES_tradnl"/>
        </w:rPr>
        <w:t xml:space="preserve">, y lo hará acompañada por </w:t>
      </w:r>
      <w:r w:rsidR="00A813BC" w:rsidRPr="00A813BC">
        <w:rPr>
          <w:rFonts w:ascii="Lato" w:hAnsi="Lato" w:cs="Times New Roman"/>
          <w:b/>
          <w:bCs/>
          <w:color w:val="000000"/>
          <w:lang w:eastAsia="es-ES_tradnl"/>
        </w:rPr>
        <w:t>Oriol Tarrason</w:t>
      </w:r>
      <w:r w:rsidR="00A813BC">
        <w:rPr>
          <w:rFonts w:ascii="Lato" w:hAnsi="Lato" w:cs="Times New Roman"/>
          <w:color w:val="000000"/>
          <w:lang w:eastAsia="es-ES_tradnl"/>
        </w:rPr>
        <w:t xml:space="preserve">, director y autor del texto, y por los actores del montaje, </w:t>
      </w:r>
      <w:r w:rsidR="00A813BC" w:rsidRPr="00A813BC">
        <w:rPr>
          <w:rFonts w:ascii="Lato" w:hAnsi="Lato" w:cs="Times New Roman"/>
          <w:b/>
          <w:bCs/>
          <w:color w:val="000000"/>
          <w:lang w:eastAsia="es-ES_tradnl"/>
        </w:rPr>
        <w:t xml:space="preserve">Beatriz Carvajal, Jesús Castejón, Juan Gea </w:t>
      </w:r>
      <w:r w:rsidR="00A813BC" w:rsidRPr="00A813BC">
        <w:rPr>
          <w:rFonts w:ascii="Lato" w:hAnsi="Lato" w:cs="Times New Roman"/>
          <w:color w:val="000000"/>
          <w:lang w:eastAsia="es-ES_tradnl"/>
        </w:rPr>
        <w:t>y</w:t>
      </w:r>
      <w:r w:rsidR="00A813BC" w:rsidRPr="00A813BC">
        <w:rPr>
          <w:rFonts w:ascii="Lato" w:hAnsi="Lato" w:cs="Times New Roman"/>
          <w:b/>
          <w:bCs/>
          <w:color w:val="000000"/>
          <w:lang w:eastAsia="es-ES_tradnl"/>
        </w:rPr>
        <w:t xml:space="preserve"> Beatriz Arjona.</w:t>
      </w:r>
      <w:r w:rsidRPr="00A813BC">
        <w:rPr>
          <w:rFonts w:ascii="Lato" w:hAnsi="Lato" w:cs="Times New Roman"/>
          <w:b/>
          <w:bCs/>
          <w:color w:val="000000"/>
          <w:lang w:eastAsia="es-ES_tradnl"/>
        </w:rPr>
        <w:t xml:space="preserve"> </w:t>
      </w:r>
    </w:p>
    <w:p w14:paraId="0B2F8DC4" w14:textId="3A5E57D1" w:rsidR="00A813BC" w:rsidRDefault="00A813BC" w:rsidP="00AA1B77">
      <w:pPr>
        <w:rPr>
          <w:rFonts w:ascii="Lato" w:hAnsi="Lato" w:cs="Times New Roman"/>
          <w:b/>
          <w:bCs/>
          <w:color w:val="000000"/>
          <w:lang w:eastAsia="es-ES_tradnl"/>
        </w:rPr>
      </w:pPr>
    </w:p>
    <w:p w14:paraId="71FA46C2" w14:textId="52A32FA6" w:rsidR="00A813BC" w:rsidRDefault="00A813BC" w:rsidP="00A813BC">
      <w:pPr>
        <w:pStyle w:val="CuerpoA"/>
        <w:rPr>
          <w:rFonts w:ascii="Lato" w:eastAsia="Calibri" w:hAnsi="Lato" w:cs="Calibri"/>
          <w:bCs/>
          <w:lang w:val="es-ES"/>
        </w:rPr>
      </w:pPr>
      <w:r w:rsidRPr="00A813BC">
        <w:rPr>
          <w:rFonts w:ascii="Lato" w:hAnsi="Lato" w:cs="Times New Roman"/>
          <w:i/>
          <w:iCs/>
          <w:lang w:eastAsia="es-ES_tradnl"/>
        </w:rPr>
        <w:t>Otra vida</w:t>
      </w:r>
      <w:r>
        <w:rPr>
          <w:rFonts w:ascii="Lato" w:hAnsi="Lato" w:cs="Times New Roman"/>
          <w:i/>
          <w:iCs/>
          <w:lang w:eastAsia="es-ES_tradnl"/>
        </w:rPr>
        <w:t xml:space="preserve"> </w:t>
      </w:r>
      <w:r w:rsidRPr="00A813BC">
        <w:rPr>
          <w:rFonts w:ascii="Lato" w:hAnsi="Lato" w:cs="Times New Roman"/>
          <w:lang w:eastAsia="es-ES_tradnl"/>
        </w:rPr>
        <w:t>es un montaj</w:t>
      </w:r>
      <w:r>
        <w:rPr>
          <w:rFonts w:ascii="Lato" w:hAnsi="Lato" w:cs="Times New Roman"/>
          <w:lang w:eastAsia="es-ES_tradnl"/>
        </w:rPr>
        <w:t xml:space="preserve">e que reivindica la vejez como una etapa más de la vida, lejos de prejuicios y estereotipos, una comedia sobre la amistad y las ganas de vivir. </w:t>
      </w:r>
      <w:r>
        <w:rPr>
          <w:rFonts w:ascii="Lato" w:eastAsia="Calibri" w:hAnsi="Lato" w:cs="Calibri"/>
          <w:bCs/>
          <w:lang w:val="es-ES"/>
        </w:rPr>
        <w:t>Tres amigos se resisten a ser apartados de la sociedad por el simple hecho de ser mayores. Juntos acabarán provocando numerosas situaciones absurdas y divertidas que les transformarán para siempre. Oriol Tarrason crea un viaje emocional con un ritmo fresco y alegre que otorga una personalidad descarada, arrogante y vital propia de la juventud a un trío protagonista con unos cuantos años de más.</w:t>
      </w:r>
    </w:p>
    <w:p w14:paraId="351AF10D" w14:textId="77777777" w:rsidR="00986ED7" w:rsidRDefault="00986ED7" w:rsidP="00AA1B77">
      <w:pPr>
        <w:rPr>
          <w:rFonts w:ascii="Lato" w:hAnsi="Lato" w:cs="Times New Roman"/>
          <w:bCs/>
          <w:iCs/>
          <w:color w:val="000000"/>
          <w:lang w:val="es-ES" w:eastAsia="es-ES_tradnl"/>
        </w:rPr>
      </w:pPr>
    </w:p>
    <w:p w14:paraId="25BE2181" w14:textId="5CF5F2C6" w:rsidR="00E51966" w:rsidRPr="00B85202" w:rsidRDefault="00F62D5B" w:rsidP="00AA1B77">
      <w:pPr>
        <w:rPr>
          <w:rFonts w:ascii="Lato" w:hAnsi="Lato" w:cs="Times New Roman"/>
          <w:bCs/>
          <w:i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iCs/>
          <w:color w:val="000000"/>
          <w:lang w:eastAsia="es-ES_tradnl"/>
        </w:rPr>
        <w:t>S</w:t>
      </w:r>
      <w:r w:rsidR="00E51966" w:rsidRPr="00E51966">
        <w:rPr>
          <w:rFonts w:ascii="Lato" w:hAnsi="Lato" w:cs="Times New Roman"/>
          <w:b/>
          <w:bCs/>
          <w:iCs/>
          <w:color w:val="000000"/>
          <w:lang w:eastAsia="es-ES_tradnl"/>
        </w:rPr>
        <w:t>e ruega confirmar asistencia en:</w:t>
      </w:r>
    </w:p>
    <w:p w14:paraId="295887E1" w14:textId="1F5CE038" w:rsidR="00B83981" w:rsidRPr="00A813BC" w:rsidRDefault="00D970C4" w:rsidP="00AA1B77">
      <w:pPr>
        <w:rPr>
          <w:rStyle w:val="Hipervnculo"/>
          <w:rFonts w:ascii="Lato" w:hAnsi="Lato" w:cs="Times New Roman"/>
          <w:b/>
          <w:iCs/>
          <w:lang w:eastAsia="es-ES_tradnl"/>
        </w:rPr>
      </w:pPr>
      <w:hyperlink r:id="rId8" w:history="1">
        <w:r w:rsidR="00E51966" w:rsidRPr="00E51966">
          <w:rPr>
            <w:rStyle w:val="Hipervnculo"/>
            <w:rFonts w:ascii="Lato" w:hAnsi="Lato" w:cs="Times New Roman"/>
            <w:b/>
            <w:iCs/>
            <w:lang w:eastAsia="es-ES_tradnl"/>
          </w:rPr>
          <w:t>mar.montalvillo@teatrofernangomez.es</w:t>
        </w:r>
      </w:hyperlink>
      <w:r w:rsidR="00B85202" w:rsidRPr="00B85202">
        <w:rPr>
          <w:bCs/>
          <w:color w:val="000000"/>
          <w:lang w:val="es-ES"/>
        </w:rPr>
        <w:t xml:space="preserve"> </w:t>
      </w:r>
      <w:r w:rsidR="00A813BC">
        <w:rPr>
          <w:bCs/>
          <w:color w:val="000000"/>
          <w:lang w:val="es-ES"/>
        </w:rPr>
        <w:t xml:space="preserve">/ </w:t>
      </w:r>
      <w:hyperlink r:id="rId9" w:history="1">
        <w:r w:rsidR="00A813BC" w:rsidRPr="00A813BC">
          <w:rPr>
            <w:rStyle w:val="Hipervnculo"/>
            <w:rFonts w:ascii="Lato" w:hAnsi="Lato" w:cs="Times New Roman"/>
            <w:b/>
            <w:iCs/>
            <w:lang w:eastAsia="es-ES_tradnl"/>
          </w:rPr>
          <w:t>prebollo@lazona.eu</w:t>
        </w:r>
      </w:hyperlink>
    </w:p>
    <w:p w14:paraId="3886B604" w14:textId="77777777" w:rsidR="00A813BC" w:rsidRDefault="00A813BC" w:rsidP="00AA1B77">
      <w:pPr>
        <w:rPr>
          <w:rStyle w:val="Hipervnculo"/>
          <w:rFonts w:ascii="Lato" w:hAnsi="Lato" w:cs="Times New Roman"/>
          <w:b/>
          <w:iCs/>
          <w:lang w:eastAsia="es-ES_tradnl"/>
        </w:rPr>
      </w:pPr>
    </w:p>
    <w:p w14:paraId="3A23FAC3" w14:textId="47546D85" w:rsidR="00533A5E" w:rsidRDefault="00A813BC" w:rsidP="00AA1B77">
      <w:pPr>
        <w:rPr>
          <w:rStyle w:val="Hipervnculo"/>
          <w:rFonts w:ascii="Lato" w:hAnsi="Lato" w:cs="Times New Roman"/>
          <w:b/>
          <w:iCs/>
          <w:lang w:eastAsia="es-ES_tradnl"/>
        </w:rPr>
      </w:pPr>
      <w:r w:rsidRPr="006D2A3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080F8B8" wp14:editId="4357A0D8">
                <wp:simplePos x="0" y="0"/>
                <wp:positionH relativeFrom="margin">
                  <wp:posOffset>1091565</wp:posOffset>
                </wp:positionH>
                <wp:positionV relativeFrom="paragraph">
                  <wp:posOffset>43815</wp:posOffset>
                </wp:positionV>
                <wp:extent cx="3863340" cy="1615440"/>
                <wp:effectExtent l="0" t="0" r="2286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61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A3DF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2C9E1C" w14:textId="12BA7BE8" w:rsidR="00B83981" w:rsidRDefault="00065088" w:rsidP="00A813BC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RESUMEN DEL ACTO</w:t>
                            </w:r>
                          </w:p>
                          <w:p w14:paraId="1B659735" w14:textId="4FB71C25" w:rsidR="00EC2B2A" w:rsidRPr="007D38DF" w:rsidRDefault="00A813BC" w:rsidP="00A813B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</w:rPr>
                              <w:t>RUEDA DE PRENSA</w:t>
                            </w:r>
                          </w:p>
                          <w:p w14:paraId="26711322" w14:textId="3538DAF4" w:rsidR="00E75395" w:rsidRPr="00D970C4" w:rsidRDefault="00065088" w:rsidP="00D955FD">
                            <w:pPr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>DÍA:</w:t>
                            </w:r>
                            <w:r w:rsidR="005576E2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3981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</w:t>
                            </w:r>
                            <w:r w:rsidR="00B83039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>IÉRCOLES</w:t>
                            </w:r>
                            <w:r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>,</w:t>
                            </w:r>
                            <w:r w:rsidR="002C5D78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3039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2 DE </w:t>
                            </w:r>
                            <w:r w:rsidR="00A813BC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MARZO</w:t>
                            </w:r>
                            <w:r w:rsidR="00B83039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3A5E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>DE 2022</w:t>
                            </w:r>
                            <w:r w:rsidR="00F62D5B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7095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>–</w:t>
                            </w:r>
                            <w:r w:rsidR="002C5D78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70C4" w:rsidRPr="00D970C4">
                              <w:rPr>
                                <w:rFonts w:ascii="Lato" w:hAnsi="Lato"/>
                                <w:b/>
                                <w:color w:val="00B050"/>
                                <w:sz w:val="36"/>
                                <w:szCs w:val="36"/>
                              </w:rPr>
                              <w:t>11h</w:t>
                            </w:r>
                          </w:p>
                          <w:p w14:paraId="6E8699DD" w14:textId="77777777" w:rsidR="00A813BC" w:rsidRDefault="00A813BC" w:rsidP="00A813B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0000"/>
                              </w:rPr>
                            </w:pPr>
                          </w:p>
                          <w:p w14:paraId="30092CE7" w14:textId="014FD40D" w:rsidR="00A813BC" w:rsidRPr="00A813BC" w:rsidRDefault="00A813BC" w:rsidP="00A813B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0000"/>
                              </w:rPr>
                            </w:pPr>
                            <w:r w:rsidRPr="00A813BC">
                              <w:rPr>
                                <w:rFonts w:ascii="Lato" w:hAnsi="Lato"/>
                                <w:b/>
                                <w:color w:val="FF0000"/>
                              </w:rPr>
                              <w:t>PASE PARA GRÁFICOS</w:t>
                            </w:r>
                          </w:p>
                          <w:p w14:paraId="07E4FFE2" w14:textId="1C4EB54B" w:rsidR="00DE7FE9" w:rsidRPr="00A813BC" w:rsidRDefault="00A813BC" w:rsidP="00D955FD">
                            <w:pPr>
                              <w:rPr>
                                <w:rFonts w:ascii="Lato" w:hAnsi="Lato"/>
                                <w:b/>
                                <w:bCs/>
                                <w:lang w:val="es-ES"/>
                              </w:rPr>
                            </w:pPr>
                            <w:r w:rsidRPr="00A813BC">
                              <w:rPr>
                                <w:rFonts w:ascii="Lato" w:hAnsi="Lato"/>
                                <w:b/>
                                <w:bCs/>
                                <w:lang w:val="es-ES"/>
                              </w:rPr>
                              <w:t>DÍA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lang w:val="es-ES"/>
                              </w:rPr>
                              <w:t>:</w:t>
                            </w:r>
                            <w:r w:rsidRPr="00A813BC">
                              <w:rPr>
                                <w:rFonts w:ascii="Lato" w:hAnsi="Lato"/>
                                <w:b/>
                                <w:bCs/>
                                <w:lang w:val="es-ES"/>
                              </w:rPr>
                              <w:t xml:space="preserve"> MIÉRCOLES, 2 DE MARZO DE 2022 – 17 H.</w:t>
                            </w:r>
                          </w:p>
                          <w:p w14:paraId="4ED29FF8" w14:textId="77777777" w:rsidR="00A813BC" w:rsidRDefault="00A813BC" w:rsidP="00D955FD">
                            <w:pPr>
                              <w:rPr>
                                <w:rFonts w:ascii="Lato" w:hAnsi="Lato"/>
                                <w:lang w:val="es-ES"/>
                              </w:rPr>
                            </w:pPr>
                          </w:p>
                          <w:p w14:paraId="0E5ED91A" w14:textId="63E2F9DD" w:rsidR="00B83981" w:rsidRPr="00B83981" w:rsidRDefault="00B83981" w:rsidP="00D955FD">
                            <w:pPr>
                              <w:rPr>
                                <w:rFonts w:ascii="Lato" w:hAnsi="Lato"/>
                                <w:b/>
                                <w:bCs/>
                                <w:lang w:val="es-ES"/>
                              </w:rPr>
                            </w:pPr>
                            <w:r w:rsidRPr="00B83981">
                              <w:rPr>
                                <w:rFonts w:ascii="Lato" w:hAnsi="Lato"/>
                                <w:b/>
                                <w:bCs/>
                                <w:lang w:val="es-ES"/>
                              </w:rPr>
                              <w:t>LUGAR: FERNÁN GÓMEZ. CC DE LA 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F8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95pt;margin-top:3.45pt;width:304.2pt;height:127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" fillcolor="window" strokecolor="#0a3df7" strokeweight="1pt">
                <v:textbox>
                  <w:txbxContent>
                    <w:p w14:paraId="682C9E1C" w14:textId="12BA7BE8" w:rsidR="00B83981" w:rsidRDefault="00065088" w:rsidP="00A813BC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RESUMEN DEL ACTO</w:t>
                      </w:r>
                    </w:p>
                    <w:p w14:paraId="1B659735" w14:textId="4FB71C25" w:rsidR="00EC2B2A" w:rsidRPr="007D38DF" w:rsidRDefault="00A813BC" w:rsidP="00A813BC">
                      <w:pPr>
                        <w:jc w:val="center"/>
                        <w:rPr>
                          <w:rFonts w:ascii="Lato" w:hAnsi="Lato"/>
                          <w:b/>
                          <w:color w:val="FF0000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</w:rPr>
                        <w:t>RUEDA DE PRENSA</w:t>
                      </w:r>
                    </w:p>
                    <w:p w14:paraId="26711322" w14:textId="3538DAF4" w:rsidR="00E75395" w:rsidRPr="00D970C4" w:rsidRDefault="00065088" w:rsidP="00D955FD">
                      <w:pPr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>DÍA:</w:t>
                      </w:r>
                      <w:r w:rsidR="005576E2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B83981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>M</w:t>
                      </w:r>
                      <w:r w:rsidR="00B83039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>IÉRCOLES</w:t>
                      </w:r>
                      <w:r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>,</w:t>
                      </w:r>
                      <w:r w:rsidR="002C5D78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B83039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 xml:space="preserve">2 DE </w:t>
                      </w:r>
                      <w:r w:rsidR="00A813BC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>MARZO</w:t>
                      </w:r>
                      <w:r w:rsidR="00B83039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533A5E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>DE 2022</w:t>
                      </w:r>
                      <w:r w:rsidR="00F62D5B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E37095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>–</w:t>
                      </w:r>
                      <w:r w:rsidR="002C5D78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D970C4" w:rsidRPr="00D970C4">
                        <w:rPr>
                          <w:rFonts w:ascii="Lato" w:hAnsi="Lato"/>
                          <w:b/>
                          <w:color w:val="00B050"/>
                          <w:sz w:val="36"/>
                          <w:szCs w:val="36"/>
                        </w:rPr>
                        <w:t>11h</w:t>
                      </w:r>
                    </w:p>
                    <w:p w14:paraId="6E8699DD" w14:textId="77777777" w:rsidR="00A813BC" w:rsidRDefault="00A813BC" w:rsidP="00A813BC">
                      <w:pPr>
                        <w:jc w:val="center"/>
                        <w:rPr>
                          <w:rFonts w:ascii="Lato" w:hAnsi="Lato"/>
                          <w:b/>
                          <w:color w:val="FF0000"/>
                        </w:rPr>
                      </w:pPr>
                    </w:p>
                    <w:p w14:paraId="30092CE7" w14:textId="014FD40D" w:rsidR="00A813BC" w:rsidRPr="00A813BC" w:rsidRDefault="00A813BC" w:rsidP="00A813BC">
                      <w:pPr>
                        <w:jc w:val="center"/>
                        <w:rPr>
                          <w:rFonts w:ascii="Lato" w:hAnsi="Lato"/>
                          <w:b/>
                          <w:color w:val="FF0000"/>
                        </w:rPr>
                      </w:pPr>
                      <w:r w:rsidRPr="00A813BC">
                        <w:rPr>
                          <w:rFonts w:ascii="Lato" w:hAnsi="Lato"/>
                          <w:b/>
                          <w:color w:val="FF0000"/>
                        </w:rPr>
                        <w:t>PASE PARA GRÁFICOS</w:t>
                      </w:r>
                    </w:p>
                    <w:p w14:paraId="07E4FFE2" w14:textId="1C4EB54B" w:rsidR="00DE7FE9" w:rsidRPr="00A813BC" w:rsidRDefault="00A813BC" w:rsidP="00D955FD">
                      <w:pPr>
                        <w:rPr>
                          <w:rFonts w:ascii="Lato" w:hAnsi="Lato"/>
                          <w:b/>
                          <w:bCs/>
                          <w:lang w:val="es-ES"/>
                        </w:rPr>
                      </w:pPr>
                      <w:r w:rsidRPr="00A813BC">
                        <w:rPr>
                          <w:rFonts w:ascii="Lato" w:hAnsi="Lato"/>
                          <w:b/>
                          <w:bCs/>
                          <w:lang w:val="es-ES"/>
                        </w:rPr>
                        <w:t>DÍA</w:t>
                      </w:r>
                      <w:r>
                        <w:rPr>
                          <w:rFonts w:ascii="Lato" w:hAnsi="Lato"/>
                          <w:b/>
                          <w:bCs/>
                          <w:lang w:val="es-ES"/>
                        </w:rPr>
                        <w:t>:</w:t>
                      </w:r>
                      <w:r w:rsidRPr="00A813BC">
                        <w:rPr>
                          <w:rFonts w:ascii="Lato" w:hAnsi="Lato"/>
                          <w:b/>
                          <w:bCs/>
                          <w:lang w:val="es-ES"/>
                        </w:rPr>
                        <w:t xml:space="preserve"> MIÉRCOLES, 2 DE MARZO DE 2022 – 17 H.</w:t>
                      </w:r>
                    </w:p>
                    <w:p w14:paraId="4ED29FF8" w14:textId="77777777" w:rsidR="00A813BC" w:rsidRDefault="00A813BC" w:rsidP="00D955FD">
                      <w:pPr>
                        <w:rPr>
                          <w:rFonts w:ascii="Lato" w:hAnsi="Lato"/>
                          <w:lang w:val="es-ES"/>
                        </w:rPr>
                      </w:pPr>
                    </w:p>
                    <w:p w14:paraId="0E5ED91A" w14:textId="63E2F9DD" w:rsidR="00B83981" w:rsidRPr="00B83981" w:rsidRDefault="00B83981" w:rsidP="00D955FD">
                      <w:pPr>
                        <w:rPr>
                          <w:rFonts w:ascii="Lato" w:hAnsi="Lato"/>
                          <w:b/>
                          <w:bCs/>
                          <w:lang w:val="es-ES"/>
                        </w:rPr>
                      </w:pPr>
                      <w:r w:rsidRPr="00B83981">
                        <w:rPr>
                          <w:rFonts w:ascii="Lato" w:hAnsi="Lato"/>
                          <w:b/>
                          <w:bCs/>
                          <w:lang w:val="es-ES"/>
                        </w:rPr>
                        <w:t>LUGAR: FERNÁN GÓMEZ. CC DE LA VILLA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1E86CF" w14:textId="776DB8B8" w:rsidR="00A5768B" w:rsidRDefault="00A5768B" w:rsidP="00AA1B77">
      <w:pPr>
        <w:rPr>
          <w:rStyle w:val="Hipervnculo"/>
          <w:rFonts w:ascii="Lato" w:hAnsi="Lato" w:cs="Times New Roman"/>
          <w:b/>
          <w:iCs/>
          <w:lang w:eastAsia="es-ES_tradnl"/>
        </w:rPr>
      </w:pPr>
    </w:p>
    <w:p w14:paraId="1E82AAB6" w14:textId="23E42BFA" w:rsidR="00FE65C3" w:rsidRDefault="00FE65C3" w:rsidP="00AA1B77">
      <w:pPr>
        <w:rPr>
          <w:rStyle w:val="Hipervnculo"/>
          <w:rFonts w:ascii="Lato" w:hAnsi="Lato" w:cs="Times New Roman"/>
          <w:b/>
          <w:iCs/>
          <w:lang w:eastAsia="es-ES_tradnl"/>
        </w:rPr>
      </w:pPr>
    </w:p>
    <w:p w14:paraId="2D6CC9EE" w14:textId="4AC539A9" w:rsidR="006257EE" w:rsidRPr="00EC2B2A" w:rsidRDefault="006257EE" w:rsidP="00AA1B77">
      <w:pPr>
        <w:rPr>
          <w:rFonts w:ascii="Lato" w:hAnsi="Lato" w:cs="Times New Roman"/>
          <w:color w:val="000000"/>
          <w:lang w:eastAsia="es-ES_tradnl"/>
        </w:rPr>
      </w:pPr>
    </w:p>
    <w:bookmarkEnd w:id="0"/>
    <w:p w14:paraId="1EF73E23" w14:textId="0E178CA6" w:rsidR="0092599A" w:rsidRPr="009B3D5D" w:rsidRDefault="0092599A" w:rsidP="00DF459C">
      <w:pPr>
        <w:rPr>
          <w:lang w:val="es-ES"/>
        </w:rPr>
      </w:pPr>
    </w:p>
    <w:sectPr w:rsidR="0092599A" w:rsidRPr="009B3D5D" w:rsidSect="00533A5E">
      <w:headerReference w:type="default" r:id="rId10"/>
      <w:footerReference w:type="default" r:id="rId11"/>
      <w:pgSz w:w="11900" w:h="16840"/>
      <w:pgMar w:top="1418" w:right="843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B8EE" w14:textId="77777777" w:rsidR="00455FC4" w:rsidRDefault="00455FC4" w:rsidP="00F8775E">
      <w:r>
        <w:separator/>
      </w:r>
    </w:p>
  </w:endnote>
  <w:endnote w:type="continuationSeparator" w:id="0">
    <w:p w14:paraId="2FB7EAE1" w14:textId="77777777" w:rsidR="00455FC4" w:rsidRDefault="00455FC4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3F8E" w14:textId="00CCD303" w:rsidR="00265A2F" w:rsidRDefault="00AE216D" w:rsidP="00296E9B">
    <w:pPr>
      <w:pStyle w:val="Piedepgina"/>
      <w:ind w:left="-1701"/>
      <w:jc w:val="center"/>
    </w:pPr>
    <w:r w:rsidRPr="00E90D0D">
      <w:rPr>
        <w:noProof/>
        <w:lang w:val="es-ES" w:eastAsia="es-ES"/>
      </w:rPr>
      <w:drawing>
        <wp:anchor distT="0" distB="0" distL="114300" distR="114300" simplePos="0" relativeHeight="251660288" behindDoc="0" locked="1" layoutInCell="1" allowOverlap="0" wp14:anchorId="7D0F7635" wp14:editId="23D14482">
          <wp:simplePos x="0" y="0"/>
          <wp:positionH relativeFrom="column">
            <wp:posOffset>-691515</wp:posOffset>
          </wp:positionH>
          <wp:positionV relativeFrom="paragraph">
            <wp:posOffset>-1124585</wp:posOffset>
          </wp:positionV>
          <wp:extent cx="6760210" cy="1630680"/>
          <wp:effectExtent l="0" t="0" r="254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63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A32BC" w14:textId="04704E24" w:rsidR="00F8775E" w:rsidRDefault="00BE7B18" w:rsidP="00AE216D">
    <w:pPr>
      <w:pStyle w:val="Piedepgina"/>
      <w:ind w:left="-1134"/>
    </w:pPr>
    <w:r>
      <w:br/>
    </w:r>
  </w:p>
  <w:p w14:paraId="0CB4C294" w14:textId="77777777" w:rsidR="002F38A5" w:rsidRDefault="002F38A5" w:rsidP="002F38A5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09AA" w14:textId="77777777" w:rsidR="00455FC4" w:rsidRDefault="00455FC4" w:rsidP="00F8775E">
      <w:r>
        <w:separator/>
      </w:r>
    </w:p>
  </w:footnote>
  <w:footnote w:type="continuationSeparator" w:id="0">
    <w:p w14:paraId="1A0E90A9" w14:textId="77777777" w:rsidR="00455FC4" w:rsidRDefault="00455FC4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46B6D4F8" w:rsidR="00E90D0D" w:rsidRDefault="00803BE9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F150409" wp14:editId="0B3E1608">
          <wp:simplePos x="0" y="0"/>
          <wp:positionH relativeFrom="column">
            <wp:posOffset>-615315</wp:posOffset>
          </wp:positionH>
          <wp:positionV relativeFrom="paragraph">
            <wp:posOffset>-144780</wp:posOffset>
          </wp:positionV>
          <wp:extent cx="7555043" cy="929270"/>
          <wp:effectExtent l="0" t="0" r="0" b="444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24FA2"/>
    <w:rsid w:val="00032A94"/>
    <w:rsid w:val="00040280"/>
    <w:rsid w:val="00047250"/>
    <w:rsid w:val="00065088"/>
    <w:rsid w:val="00065EED"/>
    <w:rsid w:val="00076726"/>
    <w:rsid w:val="00087E8C"/>
    <w:rsid w:val="000A707A"/>
    <w:rsid w:val="000B07C9"/>
    <w:rsid w:val="000B19B5"/>
    <w:rsid w:val="000B5F72"/>
    <w:rsid w:val="000C4AA5"/>
    <w:rsid w:val="000C5B48"/>
    <w:rsid w:val="001068DF"/>
    <w:rsid w:val="001354DB"/>
    <w:rsid w:val="00135BDC"/>
    <w:rsid w:val="00141EAD"/>
    <w:rsid w:val="00165728"/>
    <w:rsid w:val="00183A3C"/>
    <w:rsid w:val="001C2B7A"/>
    <w:rsid w:val="001C725B"/>
    <w:rsid w:val="001F52E0"/>
    <w:rsid w:val="0020069B"/>
    <w:rsid w:val="00203CBC"/>
    <w:rsid w:val="00226AFC"/>
    <w:rsid w:val="00241666"/>
    <w:rsid w:val="00254312"/>
    <w:rsid w:val="00265A2F"/>
    <w:rsid w:val="00283171"/>
    <w:rsid w:val="00296E9B"/>
    <w:rsid w:val="002978C8"/>
    <w:rsid w:val="002A5429"/>
    <w:rsid w:val="002B0FFE"/>
    <w:rsid w:val="002C303B"/>
    <w:rsid w:val="002C5D78"/>
    <w:rsid w:val="002E3D44"/>
    <w:rsid w:val="002F095F"/>
    <w:rsid w:val="002F0AD7"/>
    <w:rsid w:val="002F2A23"/>
    <w:rsid w:val="002F2CBA"/>
    <w:rsid w:val="002F38A5"/>
    <w:rsid w:val="0031310A"/>
    <w:rsid w:val="00313CE3"/>
    <w:rsid w:val="003164AC"/>
    <w:rsid w:val="0033281A"/>
    <w:rsid w:val="00346FC1"/>
    <w:rsid w:val="00390B38"/>
    <w:rsid w:val="003A038C"/>
    <w:rsid w:val="003A2D87"/>
    <w:rsid w:val="003B08B9"/>
    <w:rsid w:val="003B3DFA"/>
    <w:rsid w:val="003D5443"/>
    <w:rsid w:val="00412408"/>
    <w:rsid w:val="0041628A"/>
    <w:rsid w:val="0044016E"/>
    <w:rsid w:val="00442D05"/>
    <w:rsid w:val="0045132E"/>
    <w:rsid w:val="00455FC4"/>
    <w:rsid w:val="00457C2F"/>
    <w:rsid w:val="00466506"/>
    <w:rsid w:val="004C412F"/>
    <w:rsid w:val="004C4131"/>
    <w:rsid w:val="004E03B6"/>
    <w:rsid w:val="00525587"/>
    <w:rsid w:val="00526648"/>
    <w:rsid w:val="00533A5E"/>
    <w:rsid w:val="00537511"/>
    <w:rsid w:val="005576E2"/>
    <w:rsid w:val="00557FD5"/>
    <w:rsid w:val="005A56D0"/>
    <w:rsid w:val="005B5858"/>
    <w:rsid w:val="005E3357"/>
    <w:rsid w:val="005F16E5"/>
    <w:rsid w:val="00600357"/>
    <w:rsid w:val="00614ED3"/>
    <w:rsid w:val="00617A4D"/>
    <w:rsid w:val="00617AE2"/>
    <w:rsid w:val="006257EE"/>
    <w:rsid w:val="00644849"/>
    <w:rsid w:val="006B5B75"/>
    <w:rsid w:val="006B65E9"/>
    <w:rsid w:val="006D2A36"/>
    <w:rsid w:val="006D4A1F"/>
    <w:rsid w:val="006D55F5"/>
    <w:rsid w:val="006F270B"/>
    <w:rsid w:val="00701DCA"/>
    <w:rsid w:val="00706EFF"/>
    <w:rsid w:val="0070777A"/>
    <w:rsid w:val="00712863"/>
    <w:rsid w:val="00716076"/>
    <w:rsid w:val="0072590E"/>
    <w:rsid w:val="00732D32"/>
    <w:rsid w:val="00734698"/>
    <w:rsid w:val="00743AEE"/>
    <w:rsid w:val="00744BCE"/>
    <w:rsid w:val="007513F6"/>
    <w:rsid w:val="00753A50"/>
    <w:rsid w:val="00773203"/>
    <w:rsid w:val="00773A83"/>
    <w:rsid w:val="00784C5D"/>
    <w:rsid w:val="007B592C"/>
    <w:rsid w:val="007D38DF"/>
    <w:rsid w:val="007F5F1C"/>
    <w:rsid w:val="00803BE9"/>
    <w:rsid w:val="00811A19"/>
    <w:rsid w:val="00814287"/>
    <w:rsid w:val="008221B6"/>
    <w:rsid w:val="00831920"/>
    <w:rsid w:val="0083784F"/>
    <w:rsid w:val="0084045E"/>
    <w:rsid w:val="008909A2"/>
    <w:rsid w:val="008A183D"/>
    <w:rsid w:val="008A3F2D"/>
    <w:rsid w:val="008B46FE"/>
    <w:rsid w:val="008D2C7A"/>
    <w:rsid w:val="00902CB9"/>
    <w:rsid w:val="00915567"/>
    <w:rsid w:val="0092599A"/>
    <w:rsid w:val="0096555A"/>
    <w:rsid w:val="00975737"/>
    <w:rsid w:val="00983EF3"/>
    <w:rsid w:val="00986ED7"/>
    <w:rsid w:val="009A5140"/>
    <w:rsid w:val="009B3D5D"/>
    <w:rsid w:val="009B4FF6"/>
    <w:rsid w:val="009B6496"/>
    <w:rsid w:val="009B6AFF"/>
    <w:rsid w:val="009C6E54"/>
    <w:rsid w:val="009E28FA"/>
    <w:rsid w:val="009E2A4C"/>
    <w:rsid w:val="009E4E09"/>
    <w:rsid w:val="009F34FB"/>
    <w:rsid w:val="009F375C"/>
    <w:rsid w:val="009F7A39"/>
    <w:rsid w:val="00A03C63"/>
    <w:rsid w:val="00A16339"/>
    <w:rsid w:val="00A20ECE"/>
    <w:rsid w:val="00A47070"/>
    <w:rsid w:val="00A52C6B"/>
    <w:rsid w:val="00A5768B"/>
    <w:rsid w:val="00A813BC"/>
    <w:rsid w:val="00A83263"/>
    <w:rsid w:val="00A901F4"/>
    <w:rsid w:val="00A9552E"/>
    <w:rsid w:val="00A95B4D"/>
    <w:rsid w:val="00AA1B77"/>
    <w:rsid w:val="00AA252D"/>
    <w:rsid w:val="00AA2CE0"/>
    <w:rsid w:val="00AA78FE"/>
    <w:rsid w:val="00AC3C22"/>
    <w:rsid w:val="00AC57FE"/>
    <w:rsid w:val="00AC7A77"/>
    <w:rsid w:val="00AE08C0"/>
    <w:rsid w:val="00AE216D"/>
    <w:rsid w:val="00AE453D"/>
    <w:rsid w:val="00AF7A01"/>
    <w:rsid w:val="00B009E8"/>
    <w:rsid w:val="00B172C4"/>
    <w:rsid w:val="00B172D8"/>
    <w:rsid w:val="00B33723"/>
    <w:rsid w:val="00B5119C"/>
    <w:rsid w:val="00B668B5"/>
    <w:rsid w:val="00B83039"/>
    <w:rsid w:val="00B83981"/>
    <w:rsid w:val="00B85202"/>
    <w:rsid w:val="00BA00CB"/>
    <w:rsid w:val="00BA3D1C"/>
    <w:rsid w:val="00BA62DF"/>
    <w:rsid w:val="00BC782D"/>
    <w:rsid w:val="00BE7944"/>
    <w:rsid w:val="00BE7B18"/>
    <w:rsid w:val="00BF6358"/>
    <w:rsid w:val="00C27EF4"/>
    <w:rsid w:val="00C623B6"/>
    <w:rsid w:val="00C76145"/>
    <w:rsid w:val="00C908C6"/>
    <w:rsid w:val="00C9745E"/>
    <w:rsid w:val="00C97F7B"/>
    <w:rsid w:val="00CB0861"/>
    <w:rsid w:val="00CC0FE5"/>
    <w:rsid w:val="00CD2B70"/>
    <w:rsid w:val="00CD3F2F"/>
    <w:rsid w:val="00CD530E"/>
    <w:rsid w:val="00CE1C72"/>
    <w:rsid w:val="00D00905"/>
    <w:rsid w:val="00D01DB5"/>
    <w:rsid w:val="00D178E0"/>
    <w:rsid w:val="00D23C6A"/>
    <w:rsid w:val="00D32D6D"/>
    <w:rsid w:val="00D4278B"/>
    <w:rsid w:val="00D60FF8"/>
    <w:rsid w:val="00D65924"/>
    <w:rsid w:val="00D93A97"/>
    <w:rsid w:val="00D9557E"/>
    <w:rsid w:val="00D955FD"/>
    <w:rsid w:val="00D95ACF"/>
    <w:rsid w:val="00D970C4"/>
    <w:rsid w:val="00DA2A5C"/>
    <w:rsid w:val="00DA3D81"/>
    <w:rsid w:val="00DA5C6F"/>
    <w:rsid w:val="00DA614B"/>
    <w:rsid w:val="00DB2B29"/>
    <w:rsid w:val="00DB7C38"/>
    <w:rsid w:val="00DE7FE9"/>
    <w:rsid w:val="00DF459C"/>
    <w:rsid w:val="00E032F6"/>
    <w:rsid w:val="00E22879"/>
    <w:rsid w:val="00E23403"/>
    <w:rsid w:val="00E37095"/>
    <w:rsid w:val="00E51966"/>
    <w:rsid w:val="00E60876"/>
    <w:rsid w:val="00E637CF"/>
    <w:rsid w:val="00E71523"/>
    <w:rsid w:val="00E75395"/>
    <w:rsid w:val="00E77AD6"/>
    <w:rsid w:val="00E90D0D"/>
    <w:rsid w:val="00EB03CF"/>
    <w:rsid w:val="00EB5901"/>
    <w:rsid w:val="00EC2B2A"/>
    <w:rsid w:val="00ED2B30"/>
    <w:rsid w:val="00ED3776"/>
    <w:rsid w:val="00ED6BED"/>
    <w:rsid w:val="00EF063C"/>
    <w:rsid w:val="00EF2B9C"/>
    <w:rsid w:val="00F62D5B"/>
    <w:rsid w:val="00F63BF2"/>
    <w:rsid w:val="00F67794"/>
    <w:rsid w:val="00F75513"/>
    <w:rsid w:val="00F8345B"/>
    <w:rsid w:val="00F8775E"/>
    <w:rsid w:val="00FB46E1"/>
    <w:rsid w:val="00FB74A6"/>
    <w:rsid w:val="00FB7B3B"/>
    <w:rsid w:val="00FC580F"/>
    <w:rsid w:val="00FE65C3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Ninguno">
    <w:name w:val="Ninguno"/>
    <w:rsid w:val="00CD530E"/>
    <w:rPr>
      <w:lang w:val="es-ES_tradnl"/>
    </w:rPr>
  </w:style>
  <w:style w:type="paragraph" w:customStyle="1" w:styleId="CuerpoA">
    <w:name w:val="Cuerpo A"/>
    <w:rsid w:val="006448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57E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508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5196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8398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8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montalvillo@teatrofernangomez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bollo@lazon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 Montalvillo</cp:lastModifiedBy>
  <cp:revision>4</cp:revision>
  <cp:lastPrinted>2019-07-30T08:32:00Z</cp:lastPrinted>
  <dcterms:created xsi:type="dcterms:W3CDTF">2022-02-21T16:34:00Z</dcterms:created>
  <dcterms:modified xsi:type="dcterms:W3CDTF">2022-02-25T13:33:00Z</dcterms:modified>
</cp:coreProperties>
</file>